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4107C" w:rsidRPr="00F4107C">
        <w:tc>
          <w:tcPr>
            <w:tcW w:w="4677" w:type="dxa"/>
            <w:tcBorders>
              <w:top w:val="nil"/>
              <w:left w:val="nil"/>
              <w:bottom w:val="nil"/>
              <w:right w:val="nil"/>
            </w:tcBorders>
          </w:tcPr>
          <w:p w:rsidR="00F4107C" w:rsidRPr="00F4107C" w:rsidRDefault="00F4107C">
            <w:pPr>
              <w:pStyle w:val="ConsPlusNormal"/>
              <w:outlineLvl w:val="0"/>
              <w:rPr>
                <w:rFonts w:ascii="Times New Roman" w:hAnsi="Times New Roman" w:cs="Times New Roman"/>
                <w:sz w:val="28"/>
                <w:szCs w:val="28"/>
              </w:rPr>
            </w:pPr>
            <w:bookmarkStart w:id="0" w:name="_GoBack"/>
            <w:bookmarkEnd w:id="0"/>
            <w:r w:rsidRPr="00F4107C">
              <w:rPr>
                <w:rFonts w:ascii="Times New Roman" w:hAnsi="Times New Roman" w:cs="Times New Roman"/>
                <w:sz w:val="28"/>
                <w:szCs w:val="28"/>
              </w:rPr>
              <w:t>21 декабря 2017 года</w:t>
            </w:r>
          </w:p>
        </w:tc>
        <w:tc>
          <w:tcPr>
            <w:tcW w:w="4677" w:type="dxa"/>
            <w:tcBorders>
              <w:top w:val="nil"/>
              <w:left w:val="nil"/>
              <w:bottom w:val="nil"/>
              <w:right w:val="nil"/>
            </w:tcBorders>
          </w:tcPr>
          <w:p w:rsidR="00F4107C" w:rsidRPr="00F4107C" w:rsidRDefault="00F4107C">
            <w:pPr>
              <w:pStyle w:val="ConsPlusNormal"/>
              <w:jc w:val="right"/>
              <w:outlineLvl w:val="0"/>
              <w:rPr>
                <w:rFonts w:ascii="Times New Roman" w:hAnsi="Times New Roman" w:cs="Times New Roman"/>
                <w:sz w:val="28"/>
                <w:szCs w:val="28"/>
              </w:rPr>
            </w:pPr>
            <w:r w:rsidRPr="00F4107C">
              <w:rPr>
                <w:rFonts w:ascii="Times New Roman" w:hAnsi="Times New Roman" w:cs="Times New Roman"/>
                <w:sz w:val="28"/>
                <w:szCs w:val="28"/>
              </w:rPr>
              <w:t>N 618</w:t>
            </w:r>
          </w:p>
        </w:tc>
      </w:tr>
    </w:tbl>
    <w:p w:rsidR="00F4107C" w:rsidRPr="00F4107C" w:rsidRDefault="00F4107C">
      <w:pPr>
        <w:pStyle w:val="ConsPlusNormal"/>
        <w:pBdr>
          <w:top w:val="single" w:sz="6" w:space="0" w:color="auto"/>
        </w:pBdr>
        <w:spacing w:before="100" w:after="100"/>
        <w:jc w:val="both"/>
        <w:rPr>
          <w:rFonts w:ascii="Times New Roman" w:hAnsi="Times New Roman" w:cs="Times New Roman"/>
          <w:sz w:val="28"/>
          <w:szCs w:val="28"/>
        </w:rPr>
      </w:pPr>
    </w:p>
    <w:p w:rsidR="00F4107C" w:rsidRPr="00F4107C" w:rsidRDefault="00F4107C">
      <w:pPr>
        <w:pStyle w:val="ConsPlusNormal"/>
        <w:jc w:val="both"/>
        <w:rPr>
          <w:rFonts w:ascii="Times New Roman" w:hAnsi="Times New Roman" w:cs="Times New Roman"/>
          <w:sz w:val="28"/>
          <w:szCs w:val="28"/>
        </w:rPr>
      </w:pPr>
    </w:p>
    <w:p w:rsidR="00F4107C" w:rsidRPr="00F4107C" w:rsidRDefault="00F4107C">
      <w:pPr>
        <w:pStyle w:val="ConsPlusTitle"/>
        <w:jc w:val="center"/>
        <w:rPr>
          <w:rFonts w:ascii="Times New Roman" w:hAnsi="Times New Roman" w:cs="Times New Roman"/>
          <w:sz w:val="28"/>
          <w:szCs w:val="28"/>
        </w:rPr>
      </w:pPr>
      <w:r w:rsidRPr="00F4107C">
        <w:rPr>
          <w:rFonts w:ascii="Times New Roman" w:hAnsi="Times New Roman" w:cs="Times New Roman"/>
          <w:sz w:val="28"/>
          <w:szCs w:val="28"/>
        </w:rPr>
        <w:t>УКАЗ</w:t>
      </w:r>
    </w:p>
    <w:p w:rsidR="00F4107C" w:rsidRPr="00F4107C" w:rsidRDefault="00F4107C">
      <w:pPr>
        <w:pStyle w:val="ConsPlusTitle"/>
        <w:jc w:val="both"/>
        <w:rPr>
          <w:rFonts w:ascii="Times New Roman" w:hAnsi="Times New Roman" w:cs="Times New Roman"/>
          <w:sz w:val="28"/>
          <w:szCs w:val="28"/>
        </w:rPr>
      </w:pPr>
    </w:p>
    <w:p w:rsidR="00F4107C" w:rsidRPr="00F4107C" w:rsidRDefault="00F4107C">
      <w:pPr>
        <w:pStyle w:val="ConsPlusTitle"/>
        <w:jc w:val="center"/>
        <w:rPr>
          <w:rFonts w:ascii="Times New Roman" w:hAnsi="Times New Roman" w:cs="Times New Roman"/>
          <w:sz w:val="28"/>
          <w:szCs w:val="28"/>
        </w:rPr>
      </w:pPr>
      <w:r w:rsidRPr="00F4107C">
        <w:rPr>
          <w:rFonts w:ascii="Times New Roman" w:hAnsi="Times New Roman" w:cs="Times New Roman"/>
          <w:sz w:val="28"/>
          <w:szCs w:val="28"/>
        </w:rPr>
        <w:t>ПРЕЗИДЕНТА РОССИЙСКОЙ ФЕДЕРАЦИИ</w:t>
      </w:r>
    </w:p>
    <w:p w:rsidR="00F4107C" w:rsidRPr="00F4107C" w:rsidRDefault="00F4107C">
      <w:pPr>
        <w:pStyle w:val="ConsPlusTitle"/>
        <w:jc w:val="both"/>
        <w:rPr>
          <w:rFonts w:ascii="Times New Roman" w:hAnsi="Times New Roman" w:cs="Times New Roman"/>
          <w:sz w:val="28"/>
          <w:szCs w:val="28"/>
        </w:rPr>
      </w:pPr>
    </w:p>
    <w:p w:rsidR="00F4107C" w:rsidRPr="00F4107C" w:rsidRDefault="00F4107C">
      <w:pPr>
        <w:pStyle w:val="ConsPlusTitle"/>
        <w:jc w:val="center"/>
        <w:rPr>
          <w:rFonts w:ascii="Times New Roman" w:hAnsi="Times New Roman" w:cs="Times New Roman"/>
          <w:sz w:val="28"/>
          <w:szCs w:val="28"/>
        </w:rPr>
      </w:pPr>
      <w:r w:rsidRPr="00F4107C">
        <w:rPr>
          <w:rFonts w:ascii="Times New Roman" w:hAnsi="Times New Roman" w:cs="Times New Roman"/>
          <w:sz w:val="28"/>
          <w:szCs w:val="28"/>
        </w:rPr>
        <w:t>ОБ ОСНОВНЫХ НАПРАВЛЕНИЯХ</w:t>
      </w:r>
    </w:p>
    <w:p w:rsidR="00F4107C" w:rsidRPr="00F4107C" w:rsidRDefault="00F4107C">
      <w:pPr>
        <w:pStyle w:val="ConsPlusTitle"/>
        <w:jc w:val="center"/>
        <w:rPr>
          <w:rFonts w:ascii="Times New Roman" w:hAnsi="Times New Roman" w:cs="Times New Roman"/>
          <w:sz w:val="28"/>
          <w:szCs w:val="28"/>
        </w:rPr>
      </w:pPr>
      <w:r w:rsidRPr="00F4107C">
        <w:rPr>
          <w:rFonts w:ascii="Times New Roman" w:hAnsi="Times New Roman" w:cs="Times New Roman"/>
          <w:sz w:val="28"/>
          <w:szCs w:val="28"/>
        </w:rPr>
        <w:t>ГОСУДАРСТВЕННОЙ ПОЛИТИКИ ПО РАЗВИТИЮ КОНКУРЕНЦИИ</w:t>
      </w:r>
    </w:p>
    <w:p w:rsidR="00F4107C" w:rsidRPr="00F4107C" w:rsidRDefault="00F4107C">
      <w:pPr>
        <w:pStyle w:val="ConsPlusNormal"/>
        <w:jc w:val="both"/>
        <w:rPr>
          <w:rFonts w:ascii="Times New Roman" w:hAnsi="Times New Roman" w:cs="Times New Roman"/>
          <w:sz w:val="28"/>
          <w:szCs w:val="28"/>
        </w:rPr>
      </w:pPr>
    </w:p>
    <w:p w:rsidR="00F4107C" w:rsidRPr="00F4107C" w:rsidRDefault="00F4107C">
      <w:pPr>
        <w:pStyle w:val="ConsPlusNormal"/>
        <w:ind w:firstLine="540"/>
        <w:jc w:val="both"/>
        <w:rPr>
          <w:rFonts w:ascii="Times New Roman" w:hAnsi="Times New Roman" w:cs="Times New Roman"/>
          <w:sz w:val="28"/>
          <w:szCs w:val="28"/>
        </w:rPr>
      </w:pPr>
      <w:r w:rsidRPr="00F4107C">
        <w:rPr>
          <w:rFonts w:ascii="Times New Roman" w:hAnsi="Times New Roman" w:cs="Times New Roman"/>
          <w:sz w:val="28"/>
          <w:szCs w:val="28"/>
        </w:rPr>
        <w:t>В целях укрепления национальной экономики, дальнейшего развития конкуренции и недопущения монополистической деятельности постановляю:</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2. Определить, что целями совершенствования государственной политики по развитию конкуренции являются:</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а) повышение удовлетворенности потребителей за счет расширения ассортимента товаров, работ, услуг, повышения их качества и снижения цен;</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F4107C" w:rsidRPr="00F4107C" w:rsidRDefault="00F4107C">
      <w:pPr>
        <w:pStyle w:val="ConsPlusNormal"/>
        <w:spacing w:before="220"/>
        <w:ind w:firstLine="540"/>
        <w:jc w:val="both"/>
        <w:rPr>
          <w:rFonts w:ascii="Times New Roman" w:hAnsi="Times New Roman" w:cs="Times New Roman"/>
          <w:sz w:val="28"/>
          <w:szCs w:val="28"/>
        </w:rPr>
      </w:pPr>
      <w:r w:rsidRPr="00280466">
        <w:rPr>
          <w:rFonts w:ascii="Times New Roman" w:hAnsi="Times New Roman" w:cs="Times New Roman"/>
          <w:sz w:val="28"/>
          <w:szCs w:val="28"/>
          <w:highlight w:val="yellow"/>
        </w:rPr>
        <w:t>3. Определить в качестве основополагающих принципов государственной политики по развитию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б) обеспечение равных условий и свободы экономической деятельности на территории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lastRenderedPageBreak/>
        <w:t>в) обеспечение развития малого и среднего предпринимательства;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г) направленность государственных инвестиций на развитие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д) обеспечение условий для привлечения инвестиций хозяйствующих субъектов в развитие товарных рынков;</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и) развитие конкуренции в сферах экономической деятельности государственных предприятий, предприятий с государственным участием;</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к) сочетание превентивного и последующего контроля для целей защиты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м) открытость антимонопольной политики;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 измеримость результатов государственной политики по развитию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п) стимулирование со стороны государства добросовестных практик осуществления хозяйственной деятельности;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р) развитие организованной (биржевой) торговли в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с) информационная открытость деятельности инфраструктурных монополий;</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у) внедрение риск-ориентированного подхода в деятельности органов государственного контроля (надзора);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lastRenderedPageBreak/>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4. Определить основополагающими принципами осуществления деятельности федеральных органов исполнительной власти: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280466">
        <w:rPr>
          <w:rFonts w:ascii="Times New Roman" w:hAnsi="Times New Roman" w:cs="Times New Roman"/>
          <w:sz w:val="28"/>
          <w:szCs w:val="28"/>
          <w:highlight w:val="yellow"/>
        </w:rPr>
        <w:t xml:space="preserve">5. Утвердить прилагаемый Национальный </w:t>
      </w:r>
      <w:hyperlink w:anchor="P74" w:history="1">
        <w:r w:rsidRPr="00280466">
          <w:rPr>
            <w:rFonts w:ascii="Times New Roman" w:hAnsi="Times New Roman" w:cs="Times New Roman"/>
            <w:sz w:val="28"/>
            <w:szCs w:val="28"/>
            <w:highlight w:val="yellow"/>
          </w:rPr>
          <w:t>план</w:t>
        </w:r>
      </w:hyperlink>
      <w:r w:rsidRPr="00280466">
        <w:rPr>
          <w:rFonts w:ascii="Times New Roman" w:hAnsi="Times New Roman" w:cs="Times New Roman"/>
          <w:sz w:val="28"/>
          <w:szCs w:val="28"/>
          <w:highlight w:val="yellow"/>
        </w:rPr>
        <w:t xml:space="preserve"> развития конкуренции в Российской Федерации на 2018 - 2020 годы (далее - Национальный план).</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sidRPr="00F4107C">
          <w:rPr>
            <w:rFonts w:ascii="Times New Roman" w:hAnsi="Times New Roman" w:cs="Times New Roman"/>
            <w:sz w:val="28"/>
            <w:szCs w:val="28"/>
          </w:rPr>
          <w:t>планом</w:t>
        </w:r>
      </w:hyperlink>
      <w:r w:rsidRPr="00F4107C">
        <w:rPr>
          <w:rFonts w:ascii="Times New Roman" w:hAnsi="Times New Roman" w:cs="Times New Roman"/>
          <w:sz w:val="28"/>
          <w:szCs w:val="28"/>
        </w:rPr>
        <w:t>.</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7. </w:t>
      </w:r>
      <w:r w:rsidRPr="00280466">
        <w:rPr>
          <w:rFonts w:ascii="Times New Roman" w:hAnsi="Times New Roman" w:cs="Times New Roman"/>
          <w:sz w:val="28"/>
          <w:szCs w:val="28"/>
          <w:highlight w:val="yellow"/>
        </w:rPr>
        <w:t>Высшим должностным лицам</w:t>
      </w:r>
      <w:r w:rsidRPr="00F4107C">
        <w:rPr>
          <w:rFonts w:ascii="Times New Roman" w:hAnsi="Times New Roman" w:cs="Times New Roman"/>
          <w:sz w:val="28"/>
          <w:szCs w:val="28"/>
        </w:rPr>
        <w:t xml:space="preserve"> (руководителям высших исполнительных органов государственной власти) </w:t>
      </w:r>
      <w:r w:rsidRPr="00280466">
        <w:rPr>
          <w:rFonts w:ascii="Times New Roman" w:hAnsi="Times New Roman" w:cs="Times New Roman"/>
          <w:sz w:val="28"/>
          <w:szCs w:val="28"/>
          <w:highlight w:val="yellow"/>
        </w:rPr>
        <w:t>субъектов</w:t>
      </w:r>
      <w:r w:rsidRPr="00F4107C">
        <w:rPr>
          <w:rFonts w:ascii="Times New Roman" w:hAnsi="Times New Roman" w:cs="Times New Roman"/>
          <w:sz w:val="28"/>
          <w:szCs w:val="28"/>
        </w:rPr>
        <w:t xml:space="preserve"> Российской Федерации </w:t>
      </w:r>
      <w:r w:rsidRPr="00280466">
        <w:rPr>
          <w:rFonts w:ascii="Times New Roman" w:hAnsi="Times New Roman" w:cs="Times New Roman"/>
          <w:sz w:val="28"/>
          <w:szCs w:val="28"/>
          <w:highlight w:val="yellow"/>
        </w:rPr>
        <w:t>активизировать работу по развитию конкуренции в субъектах</w:t>
      </w:r>
      <w:r w:rsidRPr="00F4107C">
        <w:rPr>
          <w:rFonts w:ascii="Times New Roman" w:hAnsi="Times New Roman" w:cs="Times New Roman"/>
          <w:sz w:val="28"/>
          <w:szCs w:val="28"/>
        </w:rPr>
        <w:t xml:space="preserve">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8. Рекомендовать:</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в) </w:t>
      </w:r>
      <w:r w:rsidRPr="00280466">
        <w:rPr>
          <w:rFonts w:ascii="Times New Roman" w:hAnsi="Times New Roman" w:cs="Times New Roman"/>
          <w:sz w:val="28"/>
          <w:szCs w:val="28"/>
          <w:highlight w:val="yellow"/>
        </w:rPr>
        <w:t>органам местного самоуправления активизировать работу по развитию конкуренции в муниципальных образованиях</w:t>
      </w:r>
      <w:r w:rsidRPr="00F4107C">
        <w:rPr>
          <w:rFonts w:ascii="Times New Roman" w:hAnsi="Times New Roman" w:cs="Times New Roman"/>
          <w:sz w:val="28"/>
          <w:szCs w:val="28"/>
        </w:rPr>
        <w:t>;</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lastRenderedPageBreak/>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4" w:history="1">
        <w:r w:rsidRPr="00F4107C">
          <w:rPr>
            <w:rFonts w:ascii="Times New Roman" w:hAnsi="Times New Roman" w:cs="Times New Roman"/>
            <w:sz w:val="28"/>
            <w:szCs w:val="28"/>
          </w:rPr>
          <w:t>стандарта</w:t>
        </w:r>
      </w:hyperlink>
      <w:r w:rsidRPr="00F4107C">
        <w:rPr>
          <w:rFonts w:ascii="Times New Roman" w:hAnsi="Times New Roman" w:cs="Times New Roman"/>
          <w:sz w:val="28"/>
          <w:szCs w:val="28"/>
        </w:rP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10. </w:t>
      </w:r>
      <w:r w:rsidRPr="00280466">
        <w:rPr>
          <w:rFonts w:ascii="Times New Roman" w:hAnsi="Times New Roman" w:cs="Times New Roman"/>
          <w:sz w:val="28"/>
          <w:szCs w:val="28"/>
          <w:highlight w:val="yellow"/>
        </w:rPr>
        <w:t>Предложить саморегулируемым организациям, общественным организациям, профессиональным союзам и советам потребителей</w:t>
      </w:r>
      <w:r w:rsidRPr="00F4107C">
        <w:rPr>
          <w:rFonts w:ascii="Times New Roman" w:hAnsi="Times New Roman" w:cs="Times New Roman"/>
          <w:sz w:val="28"/>
          <w:szCs w:val="28"/>
        </w:rPr>
        <w:t>:</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а) принять активное участие в работе совещательных органов по развитию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5" w:history="1">
        <w:r w:rsidRPr="00F4107C">
          <w:rPr>
            <w:rFonts w:ascii="Times New Roman" w:hAnsi="Times New Roman" w:cs="Times New Roman"/>
            <w:sz w:val="28"/>
            <w:szCs w:val="28"/>
          </w:rPr>
          <w:t>пунктом 10 части 2 статьи 23</w:t>
        </w:r>
      </w:hyperlink>
      <w:r w:rsidRPr="00F4107C">
        <w:rPr>
          <w:rFonts w:ascii="Times New Roman" w:hAnsi="Times New Roman" w:cs="Times New Roman"/>
          <w:sz w:val="28"/>
          <w:szCs w:val="28"/>
        </w:rPr>
        <w:t xml:space="preserve"> Федерального закона "О защите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F4107C" w:rsidRPr="00F4107C" w:rsidRDefault="00F4107C">
      <w:pPr>
        <w:pStyle w:val="ConsPlusNormal"/>
        <w:jc w:val="both"/>
        <w:rPr>
          <w:rFonts w:ascii="Times New Roman" w:hAnsi="Times New Roman" w:cs="Times New Roman"/>
          <w:sz w:val="28"/>
          <w:szCs w:val="28"/>
        </w:rPr>
      </w:pPr>
    </w:p>
    <w:p w:rsidR="00F4107C" w:rsidRPr="00F4107C" w:rsidRDefault="00F4107C">
      <w:pPr>
        <w:pStyle w:val="ConsPlusNormal"/>
        <w:jc w:val="right"/>
        <w:rPr>
          <w:rFonts w:ascii="Times New Roman" w:hAnsi="Times New Roman" w:cs="Times New Roman"/>
          <w:sz w:val="28"/>
          <w:szCs w:val="28"/>
        </w:rPr>
      </w:pPr>
      <w:r w:rsidRPr="00F4107C">
        <w:rPr>
          <w:rFonts w:ascii="Times New Roman" w:hAnsi="Times New Roman" w:cs="Times New Roman"/>
          <w:sz w:val="28"/>
          <w:szCs w:val="28"/>
        </w:rPr>
        <w:t>Президент</w:t>
      </w:r>
    </w:p>
    <w:p w:rsidR="00F4107C" w:rsidRPr="00F4107C" w:rsidRDefault="00F4107C">
      <w:pPr>
        <w:pStyle w:val="ConsPlusNormal"/>
        <w:jc w:val="right"/>
        <w:rPr>
          <w:rFonts w:ascii="Times New Roman" w:hAnsi="Times New Roman" w:cs="Times New Roman"/>
          <w:sz w:val="28"/>
          <w:szCs w:val="28"/>
        </w:rPr>
      </w:pPr>
      <w:r w:rsidRPr="00F4107C">
        <w:rPr>
          <w:rFonts w:ascii="Times New Roman" w:hAnsi="Times New Roman" w:cs="Times New Roman"/>
          <w:sz w:val="28"/>
          <w:szCs w:val="28"/>
        </w:rPr>
        <w:t>Российской Федерации</w:t>
      </w:r>
    </w:p>
    <w:p w:rsidR="00F4107C" w:rsidRPr="00F4107C" w:rsidRDefault="00F4107C">
      <w:pPr>
        <w:pStyle w:val="ConsPlusNormal"/>
        <w:jc w:val="right"/>
        <w:rPr>
          <w:rFonts w:ascii="Times New Roman" w:hAnsi="Times New Roman" w:cs="Times New Roman"/>
          <w:sz w:val="28"/>
          <w:szCs w:val="28"/>
        </w:rPr>
      </w:pPr>
      <w:r w:rsidRPr="00F4107C">
        <w:rPr>
          <w:rFonts w:ascii="Times New Roman" w:hAnsi="Times New Roman" w:cs="Times New Roman"/>
          <w:sz w:val="28"/>
          <w:szCs w:val="28"/>
        </w:rPr>
        <w:t>В.ПУТИН</w:t>
      </w:r>
    </w:p>
    <w:p w:rsidR="00F4107C" w:rsidRPr="00F4107C" w:rsidRDefault="00F4107C">
      <w:pPr>
        <w:pStyle w:val="ConsPlusNormal"/>
        <w:jc w:val="both"/>
        <w:rPr>
          <w:rFonts w:ascii="Times New Roman" w:hAnsi="Times New Roman" w:cs="Times New Roman"/>
          <w:sz w:val="28"/>
          <w:szCs w:val="28"/>
        </w:rPr>
      </w:pPr>
      <w:r w:rsidRPr="00F4107C">
        <w:rPr>
          <w:rFonts w:ascii="Times New Roman" w:hAnsi="Times New Roman" w:cs="Times New Roman"/>
          <w:sz w:val="28"/>
          <w:szCs w:val="28"/>
        </w:rPr>
        <w:t>Москва, Кремль</w:t>
      </w:r>
    </w:p>
    <w:p w:rsidR="00F4107C" w:rsidRPr="00F4107C" w:rsidRDefault="00F4107C">
      <w:pPr>
        <w:pStyle w:val="ConsPlusNormal"/>
        <w:spacing w:before="220"/>
        <w:jc w:val="both"/>
        <w:rPr>
          <w:rFonts w:ascii="Times New Roman" w:hAnsi="Times New Roman" w:cs="Times New Roman"/>
          <w:sz w:val="28"/>
          <w:szCs w:val="28"/>
        </w:rPr>
      </w:pPr>
      <w:r w:rsidRPr="00F4107C">
        <w:rPr>
          <w:rFonts w:ascii="Times New Roman" w:hAnsi="Times New Roman" w:cs="Times New Roman"/>
          <w:sz w:val="28"/>
          <w:szCs w:val="28"/>
        </w:rPr>
        <w:t>21 декабря 2017 года</w:t>
      </w:r>
    </w:p>
    <w:p w:rsidR="00F4107C" w:rsidRPr="00F4107C" w:rsidRDefault="00F4107C">
      <w:pPr>
        <w:pStyle w:val="ConsPlusNormal"/>
        <w:spacing w:before="220"/>
        <w:jc w:val="both"/>
        <w:rPr>
          <w:rFonts w:ascii="Times New Roman" w:hAnsi="Times New Roman" w:cs="Times New Roman"/>
          <w:sz w:val="28"/>
          <w:szCs w:val="28"/>
        </w:rPr>
      </w:pPr>
      <w:r w:rsidRPr="00F4107C">
        <w:rPr>
          <w:rFonts w:ascii="Times New Roman" w:hAnsi="Times New Roman" w:cs="Times New Roman"/>
          <w:sz w:val="28"/>
          <w:szCs w:val="28"/>
        </w:rPr>
        <w:t>N 618</w:t>
      </w:r>
    </w:p>
    <w:p w:rsidR="00F4107C" w:rsidRPr="00F4107C" w:rsidRDefault="00F4107C">
      <w:pPr>
        <w:pStyle w:val="ConsPlusNormal"/>
        <w:jc w:val="right"/>
        <w:outlineLvl w:val="0"/>
        <w:rPr>
          <w:rFonts w:ascii="Times New Roman" w:hAnsi="Times New Roman" w:cs="Times New Roman"/>
          <w:sz w:val="28"/>
          <w:szCs w:val="28"/>
        </w:rPr>
      </w:pPr>
      <w:r w:rsidRPr="00F4107C">
        <w:rPr>
          <w:rFonts w:ascii="Times New Roman" w:hAnsi="Times New Roman" w:cs="Times New Roman"/>
          <w:sz w:val="28"/>
          <w:szCs w:val="28"/>
        </w:rPr>
        <w:t>Утвержден</w:t>
      </w:r>
    </w:p>
    <w:p w:rsidR="00F4107C" w:rsidRPr="00F4107C" w:rsidRDefault="00F4107C">
      <w:pPr>
        <w:pStyle w:val="ConsPlusNormal"/>
        <w:jc w:val="right"/>
        <w:rPr>
          <w:rFonts w:ascii="Times New Roman" w:hAnsi="Times New Roman" w:cs="Times New Roman"/>
          <w:sz w:val="28"/>
          <w:szCs w:val="28"/>
        </w:rPr>
      </w:pPr>
      <w:r w:rsidRPr="00F4107C">
        <w:rPr>
          <w:rFonts w:ascii="Times New Roman" w:hAnsi="Times New Roman" w:cs="Times New Roman"/>
          <w:sz w:val="28"/>
          <w:szCs w:val="28"/>
        </w:rPr>
        <w:t>Указом Президента</w:t>
      </w:r>
    </w:p>
    <w:p w:rsidR="00F4107C" w:rsidRPr="00F4107C" w:rsidRDefault="00F4107C">
      <w:pPr>
        <w:pStyle w:val="ConsPlusNormal"/>
        <w:jc w:val="right"/>
        <w:rPr>
          <w:rFonts w:ascii="Times New Roman" w:hAnsi="Times New Roman" w:cs="Times New Roman"/>
          <w:sz w:val="28"/>
          <w:szCs w:val="28"/>
        </w:rPr>
      </w:pPr>
      <w:r w:rsidRPr="00F4107C">
        <w:rPr>
          <w:rFonts w:ascii="Times New Roman" w:hAnsi="Times New Roman" w:cs="Times New Roman"/>
          <w:sz w:val="28"/>
          <w:szCs w:val="28"/>
        </w:rPr>
        <w:t>Российской Федерации</w:t>
      </w:r>
    </w:p>
    <w:p w:rsidR="00F4107C" w:rsidRPr="00F4107C" w:rsidRDefault="00F4107C">
      <w:pPr>
        <w:pStyle w:val="ConsPlusNormal"/>
        <w:jc w:val="right"/>
        <w:rPr>
          <w:rFonts w:ascii="Times New Roman" w:hAnsi="Times New Roman" w:cs="Times New Roman"/>
          <w:sz w:val="28"/>
          <w:szCs w:val="28"/>
        </w:rPr>
      </w:pPr>
      <w:r w:rsidRPr="00F4107C">
        <w:rPr>
          <w:rFonts w:ascii="Times New Roman" w:hAnsi="Times New Roman" w:cs="Times New Roman"/>
          <w:sz w:val="28"/>
          <w:szCs w:val="28"/>
        </w:rPr>
        <w:t>от 21 декабря 2017 г. N 618</w:t>
      </w:r>
    </w:p>
    <w:p w:rsidR="00F4107C" w:rsidRPr="00F4107C" w:rsidRDefault="00F4107C">
      <w:pPr>
        <w:pStyle w:val="ConsPlusNormal"/>
        <w:jc w:val="both"/>
        <w:rPr>
          <w:rFonts w:ascii="Times New Roman" w:hAnsi="Times New Roman" w:cs="Times New Roman"/>
          <w:sz w:val="28"/>
          <w:szCs w:val="28"/>
        </w:rPr>
      </w:pPr>
    </w:p>
    <w:p w:rsidR="00F4107C" w:rsidRPr="00F4107C" w:rsidRDefault="00F4107C">
      <w:pPr>
        <w:pStyle w:val="ConsPlusTitle"/>
        <w:jc w:val="center"/>
        <w:rPr>
          <w:rFonts w:ascii="Times New Roman" w:hAnsi="Times New Roman" w:cs="Times New Roman"/>
          <w:sz w:val="28"/>
          <w:szCs w:val="28"/>
        </w:rPr>
      </w:pPr>
      <w:bookmarkStart w:id="1" w:name="P74"/>
      <w:bookmarkEnd w:id="1"/>
      <w:r w:rsidRPr="00F4107C">
        <w:rPr>
          <w:rFonts w:ascii="Times New Roman" w:hAnsi="Times New Roman" w:cs="Times New Roman"/>
          <w:sz w:val="28"/>
          <w:szCs w:val="28"/>
        </w:rPr>
        <w:t>НАЦИОНАЛЬНЫЙ ПЛАН</w:t>
      </w:r>
    </w:p>
    <w:p w:rsidR="00F4107C" w:rsidRPr="00F4107C" w:rsidRDefault="00F4107C">
      <w:pPr>
        <w:pStyle w:val="ConsPlusTitle"/>
        <w:jc w:val="center"/>
        <w:rPr>
          <w:rFonts w:ascii="Times New Roman" w:hAnsi="Times New Roman" w:cs="Times New Roman"/>
          <w:sz w:val="28"/>
          <w:szCs w:val="28"/>
        </w:rPr>
      </w:pPr>
      <w:r w:rsidRPr="00F4107C">
        <w:rPr>
          <w:rFonts w:ascii="Times New Roman" w:hAnsi="Times New Roman" w:cs="Times New Roman"/>
          <w:sz w:val="28"/>
          <w:szCs w:val="28"/>
        </w:rPr>
        <w:t>РАЗВИТИЯ КОНКУРЕНЦИИ В РОССИЙСКОЙ ФЕДЕРАЦИИ</w:t>
      </w:r>
    </w:p>
    <w:p w:rsidR="00F4107C" w:rsidRPr="00F4107C" w:rsidRDefault="00F4107C">
      <w:pPr>
        <w:pStyle w:val="ConsPlusTitle"/>
        <w:jc w:val="center"/>
        <w:rPr>
          <w:rFonts w:ascii="Times New Roman" w:hAnsi="Times New Roman" w:cs="Times New Roman"/>
          <w:sz w:val="28"/>
          <w:szCs w:val="28"/>
        </w:rPr>
      </w:pPr>
      <w:r w:rsidRPr="00F4107C">
        <w:rPr>
          <w:rFonts w:ascii="Times New Roman" w:hAnsi="Times New Roman" w:cs="Times New Roman"/>
          <w:sz w:val="28"/>
          <w:szCs w:val="28"/>
        </w:rPr>
        <w:t>НА 2018 - 2020 ГОДЫ</w:t>
      </w:r>
    </w:p>
    <w:p w:rsidR="00F4107C" w:rsidRPr="00F4107C" w:rsidRDefault="00F4107C">
      <w:pPr>
        <w:pStyle w:val="ConsPlusNormal"/>
        <w:jc w:val="both"/>
        <w:rPr>
          <w:rFonts w:ascii="Times New Roman" w:hAnsi="Times New Roman" w:cs="Times New Roman"/>
          <w:sz w:val="28"/>
          <w:szCs w:val="28"/>
        </w:rPr>
      </w:pPr>
    </w:p>
    <w:p w:rsidR="00F4107C" w:rsidRPr="00F4107C" w:rsidRDefault="00F4107C">
      <w:pPr>
        <w:pStyle w:val="ConsPlusNormal"/>
        <w:ind w:firstLine="540"/>
        <w:jc w:val="both"/>
        <w:rPr>
          <w:rFonts w:ascii="Times New Roman" w:hAnsi="Times New Roman" w:cs="Times New Roman"/>
          <w:sz w:val="28"/>
          <w:szCs w:val="28"/>
        </w:rPr>
      </w:pPr>
      <w:r w:rsidRPr="00F4107C">
        <w:rPr>
          <w:rFonts w:ascii="Times New Roman" w:hAnsi="Times New Roman" w:cs="Times New Roman"/>
          <w:sz w:val="28"/>
          <w:szCs w:val="28"/>
        </w:rPr>
        <w:t>1. Мероприятия настоящего Национального плана направлены на достижение следующих ключевых показателей:</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2. В целях реализации основных направлений государственной политики по развитию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а) Правительству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до 1 октября 2018 г.:</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F4107C" w:rsidRPr="00F4107C" w:rsidRDefault="00F4107C">
      <w:pPr>
        <w:pStyle w:val="ConsPlusNormal"/>
        <w:spacing w:before="220"/>
        <w:ind w:firstLine="540"/>
        <w:jc w:val="both"/>
        <w:rPr>
          <w:rFonts w:ascii="Times New Roman" w:hAnsi="Times New Roman" w:cs="Times New Roman"/>
          <w:sz w:val="28"/>
          <w:szCs w:val="28"/>
        </w:rPr>
      </w:pPr>
      <w:r w:rsidRPr="00280466">
        <w:rPr>
          <w:rFonts w:ascii="Times New Roman" w:hAnsi="Times New Roman" w:cs="Times New Roman"/>
          <w:sz w:val="28"/>
          <w:szCs w:val="28"/>
          <w:highlight w:val="yellow"/>
        </w:rPr>
        <w:t>до 1 июля 2018 г.:</w:t>
      </w:r>
    </w:p>
    <w:p w:rsidR="00F4107C" w:rsidRPr="00F4107C" w:rsidRDefault="00F4107C">
      <w:pPr>
        <w:pStyle w:val="ConsPlusNormal"/>
        <w:spacing w:before="220"/>
        <w:ind w:firstLine="540"/>
        <w:jc w:val="both"/>
        <w:rPr>
          <w:rFonts w:ascii="Times New Roman" w:hAnsi="Times New Roman" w:cs="Times New Roman"/>
          <w:sz w:val="28"/>
          <w:szCs w:val="28"/>
        </w:rPr>
      </w:pPr>
      <w:r w:rsidRPr="00280466">
        <w:rPr>
          <w:rFonts w:ascii="Times New Roman" w:hAnsi="Times New Roman" w:cs="Times New Roman"/>
          <w:sz w:val="28"/>
          <w:szCs w:val="28"/>
          <w:highlight w:val="yellow"/>
        </w:rPr>
        <w:t>утвердить планы мероприятий по развитию конкуренции на 2018 - 2020 годы</w:t>
      </w:r>
      <w:r w:rsidRPr="00F4107C">
        <w:rPr>
          <w:rFonts w:ascii="Times New Roman" w:hAnsi="Times New Roman" w:cs="Times New Roman"/>
          <w:sz w:val="28"/>
          <w:szCs w:val="28"/>
        </w:rPr>
        <w:t xml:space="preserve"> в отраслях экономики Российской Федерации </w:t>
      </w:r>
      <w:r w:rsidRPr="00280466">
        <w:rPr>
          <w:rFonts w:ascii="Times New Roman" w:hAnsi="Times New Roman" w:cs="Times New Roman"/>
          <w:sz w:val="28"/>
          <w:szCs w:val="28"/>
          <w:highlight w:val="yellow"/>
        </w:rPr>
        <w:t>с определением в них перечней ключевых показателей</w:t>
      </w:r>
      <w:r w:rsidRPr="00F4107C">
        <w:rPr>
          <w:rFonts w:ascii="Times New Roman" w:hAnsi="Times New Roman" w:cs="Times New Roman"/>
          <w:sz w:val="28"/>
          <w:szCs w:val="28"/>
        </w:rPr>
        <w:t xml:space="preserve">,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sidRPr="00F4107C">
          <w:rPr>
            <w:rFonts w:ascii="Times New Roman" w:hAnsi="Times New Roman" w:cs="Times New Roman"/>
            <w:sz w:val="28"/>
            <w:szCs w:val="28"/>
          </w:rPr>
          <w:t>приложению</w:t>
        </w:r>
      </w:hyperlink>
      <w:r w:rsidRPr="00F4107C">
        <w:rPr>
          <w:rFonts w:ascii="Times New Roman" w:hAnsi="Times New Roman" w:cs="Times New Roman"/>
          <w:sz w:val="28"/>
          <w:szCs w:val="28"/>
        </w:rPr>
        <w:t>;</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до 1 февраля 2019 г.:</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представить предложения по снижению уровня административных барьеров, препятствующих развитию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до 1 марта 2019 г.:</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принять меры по повышению эффективности деятельности антимонопольных органов, в том числе:</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правил недискриминационного доступа поставщиков к закупкам;</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планов сокращения практики заключения договоров с "единственным поставщиком" в закупочной деятельности;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б) Федеральной антимонопольной службе:</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6" w:history="1">
        <w:r w:rsidRPr="00F4107C">
          <w:rPr>
            <w:rFonts w:ascii="Times New Roman" w:hAnsi="Times New Roman" w:cs="Times New Roman"/>
            <w:sz w:val="28"/>
            <w:szCs w:val="28"/>
          </w:rPr>
          <w:t>пунктом 10 части 2 статьи 23</w:t>
        </w:r>
      </w:hyperlink>
      <w:r w:rsidRPr="00F4107C">
        <w:rPr>
          <w:rFonts w:ascii="Times New Roman" w:hAnsi="Times New Roman" w:cs="Times New Roman"/>
          <w:sz w:val="28"/>
          <w:szCs w:val="28"/>
        </w:rPr>
        <w:t xml:space="preserve"> Федерального закона "О защите конкуренции" (далее - доклад о состоянии конкуренции), включать в него следующую информацию:</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основные проблемы, тенденции и предложения по развитию конкуренции в отдельных отраслях;</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оценка состояния конкуренции в субъектах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оценка состояния конкуренции институтами гражданского общества;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в) федеральным органам исполнительной власти: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представить до 1 января 2019 г.:</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считать приоритетным обеспечение недискриминационного доступа поставщиков к закупкам товаров, работ, услуг;</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обеспечить внедрение показателей, характеризующих эффективность закупок товаров, работ, услуг, в том числе подведомственными организациями;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F4107C" w:rsidRPr="00F4107C" w:rsidRDefault="00F4107C">
      <w:pPr>
        <w:pStyle w:val="ConsPlusNormal"/>
        <w:spacing w:before="220"/>
        <w:ind w:firstLine="540"/>
        <w:jc w:val="both"/>
        <w:rPr>
          <w:rFonts w:ascii="Times New Roman" w:hAnsi="Times New Roman" w:cs="Times New Roman"/>
          <w:sz w:val="28"/>
          <w:szCs w:val="28"/>
        </w:rPr>
      </w:pPr>
      <w:r w:rsidRPr="00280466">
        <w:rPr>
          <w:rFonts w:ascii="Times New Roman" w:hAnsi="Times New Roman" w:cs="Times New Roman"/>
          <w:sz w:val="28"/>
          <w:szCs w:val="28"/>
          <w:highlight w:val="yellow"/>
        </w:rPr>
        <w:t>е) высшим должностным лицам (руководителям высших исполнительных органов государственной власти) субъектов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обеспечить </w:t>
      </w:r>
      <w:r w:rsidRPr="00280466">
        <w:rPr>
          <w:rFonts w:ascii="Times New Roman" w:hAnsi="Times New Roman" w:cs="Times New Roman"/>
          <w:sz w:val="28"/>
          <w:szCs w:val="28"/>
          <w:highlight w:val="yellow"/>
        </w:rPr>
        <w:t>до 1 января 2019</w:t>
      </w:r>
      <w:r w:rsidRPr="00F4107C">
        <w:rPr>
          <w:rFonts w:ascii="Times New Roman" w:hAnsi="Times New Roman" w:cs="Times New Roman"/>
          <w:sz w:val="28"/>
          <w:szCs w:val="28"/>
        </w:rPr>
        <w:t xml:space="preserve"> г. внесение </w:t>
      </w:r>
      <w:r w:rsidRPr="00280466">
        <w:rPr>
          <w:rFonts w:ascii="Times New Roman" w:hAnsi="Times New Roman" w:cs="Times New Roman"/>
          <w:sz w:val="28"/>
          <w:szCs w:val="28"/>
          <w:highlight w:val="yellow"/>
        </w:rPr>
        <w:t>изменений в положения об органах исполнительной власти субъекто</w:t>
      </w:r>
      <w:r w:rsidRPr="00F4107C">
        <w:rPr>
          <w:rFonts w:ascii="Times New Roman" w:hAnsi="Times New Roman" w:cs="Times New Roman"/>
          <w:sz w:val="28"/>
          <w:szCs w:val="28"/>
        </w:rPr>
        <w:t>в Российской Федерации, предусматривающих приоритет целей и задач по содействию развитию конкуренции на соответствующих товарных рынках;</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 xml:space="preserve">принять </w:t>
      </w:r>
      <w:r w:rsidRPr="00280466">
        <w:rPr>
          <w:rFonts w:ascii="Times New Roman" w:hAnsi="Times New Roman" w:cs="Times New Roman"/>
          <w:sz w:val="28"/>
          <w:szCs w:val="28"/>
          <w:highlight w:val="yellow"/>
        </w:rPr>
        <w:t>до 1 марта 2019 г</w:t>
      </w:r>
      <w:r w:rsidRPr="00F4107C">
        <w:rPr>
          <w:rFonts w:ascii="Times New Roman" w:hAnsi="Times New Roman" w:cs="Times New Roman"/>
          <w:sz w:val="28"/>
          <w:szCs w:val="28"/>
        </w:rPr>
        <w:t xml:space="preserve">. меры, направленные </w:t>
      </w:r>
      <w:r w:rsidRPr="00280466">
        <w:rPr>
          <w:rFonts w:ascii="Times New Roman" w:hAnsi="Times New Roman" w:cs="Times New Roman"/>
          <w:sz w:val="28"/>
          <w:szCs w:val="28"/>
          <w:highlight w:val="yellow"/>
        </w:rPr>
        <w:t>на создание и организацию системы внутреннего обеспечения соответствия требованиям антимонопольного законодательства</w:t>
      </w:r>
      <w:r w:rsidRPr="00F4107C">
        <w:rPr>
          <w:rFonts w:ascii="Times New Roman" w:hAnsi="Times New Roman" w:cs="Times New Roman"/>
          <w:sz w:val="28"/>
          <w:szCs w:val="28"/>
        </w:rPr>
        <w:t xml:space="preserve"> деятельности органов исполнительной власти субъектов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осуществлять взаимодействие с федеральными органами исполнительной власти в целях реализации Национального плана.</w:t>
      </w:r>
    </w:p>
    <w:p w:rsidR="00F4107C" w:rsidRPr="00F4107C" w:rsidRDefault="00F4107C">
      <w:pPr>
        <w:pStyle w:val="ConsPlusNormal"/>
        <w:spacing w:before="220"/>
        <w:ind w:firstLine="540"/>
        <w:jc w:val="both"/>
        <w:rPr>
          <w:rFonts w:ascii="Times New Roman" w:hAnsi="Times New Roman" w:cs="Times New Roman"/>
          <w:sz w:val="28"/>
          <w:szCs w:val="28"/>
        </w:rPr>
      </w:pPr>
      <w:r w:rsidRPr="00280466">
        <w:rPr>
          <w:rFonts w:ascii="Times New Roman" w:hAnsi="Times New Roman" w:cs="Times New Roman"/>
          <w:sz w:val="28"/>
          <w:szCs w:val="28"/>
          <w:highlight w:val="yellow"/>
        </w:rP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а) ограничение создания унитарных предприятий на конкурентных рынках;</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ж) правовое регулирование системы внутреннего обеспечения соответствия требованиям антимонопольного законодательства;</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F4107C" w:rsidRPr="00F4107C" w:rsidRDefault="00F4107C">
      <w:pPr>
        <w:pStyle w:val="ConsPlusNormal"/>
        <w:spacing w:before="220"/>
        <w:ind w:firstLine="540"/>
        <w:jc w:val="both"/>
        <w:rPr>
          <w:rFonts w:ascii="Times New Roman" w:hAnsi="Times New Roman" w:cs="Times New Roman"/>
          <w:sz w:val="28"/>
          <w:szCs w:val="28"/>
        </w:rPr>
      </w:pPr>
      <w:r w:rsidRPr="00F4107C">
        <w:rPr>
          <w:rFonts w:ascii="Times New Roman" w:hAnsi="Times New Roman" w:cs="Times New Roman"/>
          <w:sz w:val="28"/>
          <w:szCs w:val="28"/>
        </w:rPr>
        <w:t>и) закрепление единого порядка досудебного рассмотрения споров, связанных с установлением и (или) применением регулируемых цен (тарифов).</w:t>
      </w:r>
    </w:p>
    <w:p w:rsidR="00F4107C" w:rsidRDefault="00F4107C">
      <w:pPr>
        <w:pStyle w:val="ConsPlusNormal"/>
        <w:jc w:val="both"/>
      </w:pPr>
    </w:p>
    <w:p w:rsidR="00F4107C" w:rsidRDefault="00F4107C">
      <w:pPr>
        <w:pStyle w:val="ConsPlusNormal"/>
        <w:jc w:val="both"/>
      </w:pPr>
    </w:p>
    <w:p w:rsidR="00F4107C" w:rsidRDefault="00F4107C">
      <w:pPr>
        <w:pStyle w:val="ConsPlusNormal"/>
        <w:jc w:val="both"/>
      </w:pPr>
    </w:p>
    <w:p w:rsidR="00F4107C" w:rsidRDefault="00F4107C">
      <w:pPr>
        <w:pStyle w:val="ConsPlusNormal"/>
        <w:jc w:val="both"/>
      </w:pPr>
    </w:p>
    <w:p w:rsidR="00F4107C" w:rsidRDefault="00F4107C">
      <w:pPr>
        <w:pStyle w:val="ConsPlusNormal"/>
        <w:jc w:val="both"/>
      </w:pPr>
    </w:p>
    <w:p w:rsidR="00F4107C" w:rsidRDefault="00F4107C">
      <w:pPr>
        <w:sectPr w:rsidR="00F4107C" w:rsidSect="00F4107C">
          <w:pgSz w:w="11906" w:h="16838"/>
          <w:pgMar w:top="567" w:right="567" w:bottom="567" w:left="1134" w:header="708" w:footer="708" w:gutter="0"/>
          <w:cols w:space="708"/>
          <w:docGrid w:linePitch="360"/>
        </w:sectPr>
      </w:pPr>
    </w:p>
    <w:p w:rsidR="00F4107C" w:rsidRDefault="00F4107C">
      <w:pPr>
        <w:pStyle w:val="ConsPlusNormal"/>
        <w:jc w:val="right"/>
        <w:outlineLvl w:val="1"/>
      </w:pPr>
      <w:r>
        <w:t>Приложение</w:t>
      </w:r>
    </w:p>
    <w:p w:rsidR="00F4107C" w:rsidRDefault="00F4107C">
      <w:pPr>
        <w:pStyle w:val="ConsPlusNormal"/>
        <w:jc w:val="right"/>
      </w:pPr>
      <w:r>
        <w:t>к Национальному плану развития</w:t>
      </w:r>
    </w:p>
    <w:p w:rsidR="00F4107C" w:rsidRDefault="00F4107C">
      <w:pPr>
        <w:pStyle w:val="ConsPlusNormal"/>
        <w:jc w:val="right"/>
      </w:pPr>
      <w:r>
        <w:t>конкуренции в Российской Федерации</w:t>
      </w:r>
    </w:p>
    <w:p w:rsidR="00F4107C" w:rsidRDefault="00F4107C">
      <w:pPr>
        <w:pStyle w:val="ConsPlusNormal"/>
        <w:jc w:val="right"/>
      </w:pPr>
      <w:r>
        <w:t>на 2018 - 2020 годы</w:t>
      </w:r>
    </w:p>
    <w:p w:rsidR="00F4107C" w:rsidRDefault="00F4107C">
      <w:pPr>
        <w:pStyle w:val="ConsPlusNormal"/>
        <w:jc w:val="both"/>
      </w:pPr>
    </w:p>
    <w:p w:rsidR="00F4107C" w:rsidRDefault="00F4107C">
      <w:pPr>
        <w:pStyle w:val="ConsPlusTitle"/>
        <w:jc w:val="center"/>
      </w:pPr>
      <w:bookmarkStart w:id="2" w:name="P148"/>
      <w:bookmarkEnd w:id="2"/>
      <w:r>
        <w:t>ПЕРЕЧЕНЬ</w:t>
      </w:r>
    </w:p>
    <w:p w:rsidR="00F4107C" w:rsidRDefault="00F4107C">
      <w:pPr>
        <w:pStyle w:val="ConsPlusTitle"/>
        <w:jc w:val="center"/>
      </w:pPr>
      <w:r>
        <w:t>ОТРАСЛЕЙ (СФЕР) ЭКОНОМИКИ (ВИДОВ ДЕЯТЕЛЬНОСТИ) И ОЖИДАЕМЫХ</w:t>
      </w:r>
    </w:p>
    <w:p w:rsidR="00F4107C" w:rsidRDefault="00F4107C">
      <w:pPr>
        <w:pStyle w:val="ConsPlusTitle"/>
        <w:jc w:val="center"/>
      </w:pPr>
      <w:r>
        <w:t>РЕЗУЛЬТАТОВ РАЗВИТИЯ КОНКУРЕНЦИИ</w:t>
      </w:r>
    </w:p>
    <w:p w:rsidR="00F4107C" w:rsidRDefault="00F4107C">
      <w:pPr>
        <w:pStyle w:val="ConsPlusNormal"/>
        <w:jc w:val="both"/>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4082"/>
        <w:gridCol w:w="5216"/>
      </w:tblGrid>
      <w:tr w:rsidR="00F4107C">
        <w:tc>
          <w:tcPr>
            <w:tcW w:w="586" w:type="dxa"/>
            <w:tcBorders>
              <w:top w:val="single" w:sz="4" w:space="0" w:color="auto"/>
              <w:left w:val="nil"/>
              <w:bottom w:val="single" w:sz="4" w:space="0" w:color="auto"/>
              <w:right w:val="nil"/>
            </w:tcBorders>
          </w:tcPr>
          <w:p w:rsidR="00F4107C" w:rsidRDefault="00F4107C">
            <w:pPr>
              <w:pStyle w:val="ConsPlusNormal"/>
            </w:pPr>
          </w:p>
        </w:tc>
        <w:tc>
          <w:tcPr>
            <w:tcW w:w="4082" w:type="dxa"/>
            <w:tcBorders>
              <w:top w:val="single" w:sz="4" w:space="0" w:color="auto"/>
              <w:left w:val="nil"/>
              <w:bottom w:val="single" w:sz="4" w:space="0" w:color="auto"/>
              <w:right w:val="single" w:sz="4" w:space="0" w:color="auto"/>
            </w:tcBorders>
          </w:tcPr>
          <w:p w:rsidR="00F4107C" w:rsidRDefault="00F4107C">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F4107C" w:rsidRDefault="00F4107C">
            <w:pPr>
              <w:pStyle w:val="ConsPlusNormal"/>
              <w:jc w:val="center"/>
            </w:pPr>
            <w:r>
              <w:t>Ожидаемые результаты</w:t>
            </w:r>
          </w:p>
        </w:tc>
      </w:tr>
      <w:tr w:rsidR="00F4107C">
        <w:tblPrEx>
          <w:tblBorders>
            <w:right w:val="none" w:sz="0" w:space="0" w:color="auto"/>
            <w:insideH w:val="none" w:sz="0" w:space="0" w:color="auto"/>
          </w:tblBorders>
        </w:tblPrEx>
        <w:tc>
          <w:tcPr>
            <w:tcW w:w="586" w:type="dxa"/>
            <w:tcBorders>
              <w:top w:val="single" w:sz="4" w:space="0" w:color="auto"/>
              <w:left w:val="nil"/>
              <w:bottom w:val="nil"/>
              <w:right w:val="nil"/>
            </w:tcBorders>
          </w:tcPr>
          <w:p w:rsidR="00F4107C" w:rsidRDefault="00F4107C">
            <w:pPr>
              <w:pStyle w:val="ConsPlusNormal"/>
              <w:jc w:val="center"/>
            </w:pPr>
            <w:r>
              <w:t>1.</w:t>
            </w:r>
          </w:p>
        </w:tc>
        <w:tc>
          <w:tcPr>
            <w:tcW w:w="4082" w:type="dxa"/>
            <w:tcBorders>
              <w:top w:val="single" w:sz="4" w:space="0" w:color="auto"/>
              <w:left w:val="nil"/>
              <w:bottom w:val="nil"/>
              <w:right w:val="nil"/>
            </w:tcBorders>
          </w:tcPr>
          <w:p w:rsidR="00F4107C" w:rsidRDefault="00F4107C">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F4107C" w:rsidRDefault="00F4107C">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F4107C" w:rsidRDefault="00F4107C">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F4107C" w:rsidRDefault="00F4107C">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2.</w:t>
            </w:r>
          </w:p>
        </w:tc>
        <w:tc>
          <w:tcPr>
            <w:tcW w:w="4082" w:type="dxa"/>
            <w:tcBorders>
              <w:top w:val="nil"/>
              <w:left w:val="nil"/>
              <w:bottom w:val="nil"/>
              <w:right w:val="nil"/>
            </w:tcBorders>
          </w:tcPr>
          <w:p w:rsidR="00F4107C" w:rsidRDefault="00F4107C">
            <w:pPr>
              <w:pStyle w:val="ConsPlusNormal"/>
            </w:pPr>
            <w:r>
              <w:t>Рынок социальных услуг</w:t>
            </w:r>
          </w:p>
        </w:tc>
        <w:tc>
          <w:tcPr>
            <w:tcW w:w="5216" w:type="dxa"/>
            <w:tcBorders>
              <w:top w:val="nil"/>
              <w:left w:val="nil"/>
              <w:bottom w:val="nil"/>
              <w:right w:val="nil"/>
            </w:tcBorders>
          </w:tcPr>
          <w:p w:rsidR="00F4107C" w:rsidRDefault="00F4107C">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3.</w:t>
            </w:r>
          </w:p>
        </w:tc>
        <w:tc>
          <w:tcPr>
            <w:tcW w:w="4082" w:type="dxa"/>
            <w:tcBorders>
              <w:top w:val="nil"/>
              <w:left w:val="nil"/>
              <w:bottom w:val="nil"/>
              <w:right w:val="nil"/>
            </w:tcBorders>
          </w:tcPr>
          <w:p w:rsidR="00F4107C" w:rsidRDefault="00F4107C">
            <w:pPr>
              <w:pStyle w:val="ConsPlusNormal"/>
            </w:pPr>
            <w:r>
              <w:t>Агропромышленный комплекс</w:t>
            </w:r>
          </w:p>
        </w:tc>
        <w:tc>
          <w:tcPr>
            <w:tcW w:w="5216" w:type="dxa"/>
            <w:tcBorders>
              <w:top w:val="nil"/>
              <w:left w:val="nil"/>
              <w:bottom w:val="nil"/>
              <w:right w:val="nil"/>
            </w:tcBorders>
          </w:tcPr>
          <w:p w:rsidR="00F4107C" w:rsidRDefault="00F4107C">
            <w:pPr>
              <w:pStyle w:val="ConsPlusNormal"/>
            </w:pPr>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4.</w:t>
            </w:r>
          </w:p>
        </w:tc>
        <w:tc>
          <w:tcPr>
            <w:tcW w:w="4082" w:type="dxa"/>
            <w:tcBorders>
              <w:top w:val="nil"/>
              <w:left w:val="nil"/>
              <w:bottom w:val="nil"/>
              <w:right w:val="nil"/>
            </w:tcBorders>
          </w:tcPr>
          <w:p w:rsidR="00F4107C" w:rsidRDefault="00F4107C">
            <w:pPr>
              <w:pStyle w:val="ConsPlusNormal"/>
            </w:pPr>
            <w:r>
              <w:t>Дорожное строительство</w:t>
            </w:r>
          </w:p>
        </w:tc>
        <w:tc>
          <w:tcPr>
            <w:tcW w:w="5216" w:type="dxa"/>
            <w:tcBorders>
              <w:top w:val="nil"/>
              <w:left w:val="nil"/>
              <w:bottom w:val="nil"/>
              <w:right w:val="nil"/>
            </w:tcBorders>
          </w:tcPr>
          <w:p w:rsidR="00F4107C" w:rsidRDefault="00F4107C">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F4107C" w:rsidRDefault="00F4107C">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5.</w:t>
            </w:r>
          </w:p>
        </w:tc>
        <w:tc>
          <w:tcPr>
            <w:tcW w:w="4082" w:type="dxa"/>
            <w:tcBorders>
              <w:top w:val="nil"/>
              <w:left w:val="nil"/>
              <w:bottom w:val="nil"/>
              <w:right w:val="nil"/>
            </w:tcBorders>
          </w:tcPr>
          <w:p w:rsidR="00F4107C" w:rsidRDefault="00F4107C">
            <w:pPr>
              <w:pStyle w:val="ConsPlusNormal"/>
            </w:pPr>
            <w:r>
              <w:t>Телекоммуникации</w:t>
            </w:r>
          </w:p>
        </w:tc>
        <w:tc>
          <w:tcPr>
            <w:tcW w:w="5216" w:type="dxa"/>
            <w:tcBorders>
              <w:top w:val="nil"/>
              <w:left w:val="nil"/>
              <w:bottom w:val="nil"/>
              <w:right w:val="nil"/>
            </w:tcBorders>
          </w:tcPr>
          <w:p w:rsidR="00F4107C" w:rsidRDefault="00F4107C">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F4107C" w:rsidRDefault="00F4107C">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F4107C" w:rsidRDefault="00F4107C">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6.</w:t>
            </w:r>
          </w:p>
        </w:tc>
        <w:tc>
          <w:tcPr>
            <w:tcW w:w="4082" w:type="dxa"/>
            <w:tcBorders>
              <w:top w:val="nil"/>
              <w:left w:val="nil"/>
              <w:bottom w:val="nil"/>
              <w:right w:val="nil"/>
            </w:tcBorders>
          </w:tcPr>
          <w:p w:rsidR="00F4107C" w:rsidRDefault="00F4107C">
            <w:pPr>
              <w:pStyle w:val="ConsPlusNormal"/>
            </w:pPr>
            <w:r>
              <w:t>Информационные технологии</w:t>
            </w:r>
          </w:p>
        </w:tc>
        <w:tc>
          <w:tcPr>
            <w:tcW w:w="5216" w:type="dxa"/>
            <w:tcBorders>
              <w:top w:val="nil"/>
              <w:left w:val="nil"/>
              <w:bottom w:val="nil"/>
              <w:right w:val="nil"/>
            </w:tcBorders>
          </w:tcPr>
          <w:p w:rsidR="00F4107C" w:rsidRDefault="00F4107C">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7.</w:t>
            </w:r>
          </w:p>
        </w:tc>
        <w:tc>
          <w:tcPr>
            <w:tcW w:w="4082" w:type="dxa"/>
            <w:tcBorders>
              <w:top w:val="nil"/>
              <w:left w:val="nil"/>
              <w:bottom w:val="nil"/>
              <w:right w:val="nil"/>
            </w:tcBorders>
          </w:tcPr>
          <w:p w:rsidR="00F4107C" w:rsidRDefault="00F4107C">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F4107C" w:rsidRDefault="00F4107C">
            <w:pPr>
              <w:pStyle w:val="ConsPlusNormal"/>
            </w:pPr>
            <w:r>
              <w:t>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F4107C" w:rsidRDefault="00F4107C">
            <w:pPr>
              <w:pStyle w:val="ConsPlusNormal"/>
            </w:pPr>
            <w:r>
              <w:t>теплоснабжение - до 20 процентов в 2019 году и до 10 процентов в 2020 году;</w:t>
            </w:r>
          </w:p>
          <w:p w:rsidR="00F4107C" w:rsidRDefault="00F4107C">
            <w:pPr>
              <w:pStyle w:val="ConsPlusNormal"/>
            </w:pPr>
            <w:r>
              <w:t>водоснабжение - до 20 процентов в 2019 году и до 10 процентов в 2020 году;</w:t>
            </w:r>
          </w:p>
          <w:p w:rsidR="00F4107C" w:rsidRDefault="00F4107C">
            <w:pPr>
              <w:pStyle w:val="ConsPlusNormal"/>
            </w:pPr>
            <w:r>
              <w:t>водоотведение - до 20 процентов в 2019 году и до 10 процентов в 2020 году</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8.</w:t>
            </w:r>
          </w:p>
        </w:tc>
        <w:tc>
          <w:tcPr>
            <w:tcW w:w="4082" w:type="dxa"/>
            <w:tcBorders>
              <w:top w:val="nil"/>
              <w:left w:val="nil"/>
              <w:bottom w:val="nil"/>
              <w:right w:val="nil"/>
            </w:tcBorders>
          </w:tcPr>
          <w:p w:rsidR="00F4107C" w:rsidRDefault="00F4107C">
            <w:pPr>
              <w:pStyle w:val="ConsPlusNormal"/>
            </w:pPr>
            <w:r>
              <w:t>Газоснабжение</w:t>
            </w:r>
          </w:p>
        </w:tc>
        <w:tc>
          <w:tcPr>
            <w:tcW w:w="5216" w:type="dxa"/>
            <w:tcBorders>
              <w:top w:val="nil"/>
              <w:left w:val="nil"/>
              <w:bottom w:val="nil"/>
              <w:right w:val="nil"/>
            </w:tcBorders>
          </w:tcPr>
          <w:p w:rsidR="00F4107C" w:rsidRDefault="00F4107C">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9.</w:t>
            </w:r>
          </w:p>
        </w:tc>
        <w:tc>
          <w:tcPr>
            <w:tcW w:w="4082" w:type="dxa"/>
            <w:tcBorders>
              <w:top w:val="nil"/>
              <w:left w:val="nil"/>
              <w:bottom w:val="nil"/>
              <w:right w:val="nil"/>
            </w:tcBorders>
          </w:tcPr>
          <w:p w:rsidR="00F4107C" w:rsidRDefault="00F4107C">
            <w:pPr>
              <w:pStyle w:val="ConsPlusNormal"/>
            </w:pPr>
            <w:r>
              <w:t>Нефть и нефтепродукты</w:t>
            </w:r>
          </w:p>
        </w:tc>
        <w:tc>
          <w:tcPr>
            <w:tcW w:w="5216" w:type="dxa"/>
            <w:tcBorders>
              <w:top w:val="nil"/>
              <w:left w:val="nil"/>
              <w:bottom w:val="nil"/>
              <w:right w:val="nil"/>
            </w:tcBorders>
          </w:tcPr>
          <w:p w:rsidR="00F4107C" w:rsidRDefault="00F4107C">
            <w:pPr>
              <w:pStyle w:val="ConsPlusNormal"/>
            </w:pPr>
            <w:r>
              <w:t>развитие рыночных механизмов ценообразования 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10.</w:t>
            </w:r>
          </w:p>
        </w:tc>
        <w:tc>
          <w:tcPr>
            <w:tcW w:w="4082" w:type="dxa"/>
            <w:tcBorders>
              <w:top w:val="nil"/>
              <w:left w:val="nil"/>
              <w:bottom w:val="nil"/>
              <w:right w:val="nil"/>
            </w:tcBorders>
          </w:tcPr>
          <w:p w:rsidR="00F4107C" w:rsidRDefault="00F4107C">
            <w:pPr>
              <w:pStyle w:val="ConsPlusNormal"/>
              <w:jc w:val="center"/>
            </w:pPr>
            <w:r>
              <w:t>Сфера естественных монополий</w:t>
            </w:r>
          </w:p>
        </w:tc>
        <w:tc>
          <w:tcPr>
            <w:tcW w:w="5216" w:type="dxa"/>
            <w:tcBorders>
              <w:top w:val="nil"/>
              <w:left w:val="nil"/>
              <w:bottom w:val="nil"/>
              <w:right w:val="nil"/>
            </w:tcBorders>
          </w:tcPr>
          <w:p w:rsidR="00F4107C" w:rsidRDefault="00F4107C">
            <w:pPr>
              <w:pStyle w:val="ConsPlusNormal"/>
            </w:pPr>
            <w:r>
              <w:t>исключение тарифной дискриминации.</w:t>
            </w:r>
          </w:p>
          <w:p w:rsidR="00F4107C" w:rsidRDefault="00F4107C">
            <w:pPr>
              <w:pStyle w:val="ConsPlusNormal"/>
            </w:pPr>
            <w:r>
              <w:t>Прозрачность и долгосрочность тарифного регулирования</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11.</w:t>
            </w:r>
          </w:p>
        </w:tc>
        <w:tc>
          <w:tcPr>
            <w:tcW w:w="4082" w:type="dxa"/>
            <w:tcBorders>
              <w:top w:val="nil"/>
              <w:left w:val="nil"/>
              <w:bottom w:val="nil"/>
              <w:right w:val="nil"/>
            </w:tcBorders>
          </w:tcPr>
          <w:p w:rsidR="00F4107C" w:rsidRDefault="00F4107C">
            <w:pPr>
              <w:pStyle w:val="ConsPlusNormal"/>
            </w:pPr>
            <w:r>
              <w:t>Транспортные услуги</w:t>
            </w:r>
          </w:p>
        </w:tc>
        <w:tc>
          <w:tcPr>
            <w:tcW w:w="5216" w:type="dxa"/>
            <w:tcBorders>
              <w:top w:val="nil"/>
              <w:left w:val="nil"/>
              <w:bottom w:val="nil"/>
              <w:right w:val="nil"/>
            </w:tcBorders>
          </w:tcPr>
          <w:p w:rsidR="00F4107C" w:rsidRDefault="00F4107C">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F4107C" w:rsidRDefault="00F4107C">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F4107C" w:rsidRDefault="00F4107C">
            <w:pPr>
              <w:pStyle w:val="ConsPlusNormal"/>
            </w:pPr>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rsidR="00F4107C" w:rsidRDefault="00F4107C">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F4107C" w:rsidRDefault="00F4107C">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F4107C" w:rsidRDefault="00F4107C">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F4107C" w:rsidRDefault="00F4107C">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F4107C">
        <w:tblPrEx>
          <w:tblBorders>
            <w:right w:val="none" w:sz="0" w:space="0" w:color="auto"/>
            <w:insideH w:val="none" w:sz="0" w:space="0" w:color="auto"/>
          </w:tblBorders>
        </w:tblPrEx>
        <w:tc>
          <w:tcPr>
            <w:tcW w:w="586" w:type="dxa"/>
            <w:tcBorders>
              <w:top w:val="nil"/>
              <w:left w:val="nil"/>
              <w:bottom w:val="nil"/>
              <w:right w:val="nil"/>
            </w:tcBorders>
          </w:tcPr>
          <w:p w:rsidR="00F4107C" w:rsidRDefault="00F4107C">
            <w:pPr>
              <w:pStyle w:val="ConsPlusNormal"/>
              <w:jc w:val="center"/>
            </w:pPr>
            <w:r>
              <w:t>12.</w:t>
            </w:r>
          </w:p>
        </w:tc>
        <w:tc>
          <w:tcPr>
            <w:tcW w:w="4082" w:type="dxa"/>
            <w:tcBorders>
              <w:top w:val="nil"/>
              <w:left w:val="nil"/>
              <w:bottom w:val="nil"/>
              <w:right w:val="nil"/>
            </w:tcBorders>
          </w:tcPr>
          <w:p w:rsidR="00F4107C" w:rsidRDefault="00F4107C">
            <w:pPr>
              <w:pStyle w:val="ConsPlusNormal"/>
            </w:pPr>
            <w:r>
              <w:t>Промышленность</w:t>
            </w:r>
          </w:p>
        </w:tc>
        <w:tc>
          <w:tcPr>
            <w:tcW w:w="5216" w:type="dxa"/>
            <w:tcBorders>
              <w:top w:val="nil"/>
              <w:left w:val="nil"/>
              <w:bottom w:val="nil"/>
              <w:right w:val="nil"/>
            </w:tcBorders>
          </w:tcPr>
          <w:p w:rsidR="00F4107C" w:rsidRDefault="00F4107C">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F4107C" w:rsidRDefault="00F4107C">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F4107C">
        <w:tblPrEx>
          <w:tblBorders>
            <w:right w:val="none" w:sz="0" w:space="0" w:color="auto"/>
            <w:insideH w:val="none" w:sz="0" w:space="0" w:color="auto"/>
          </w:tblBorders>
        </w:tblPrEx>
        <w:tc>
          <w:tcPr>
            <w:tcW w:w="586" w:type="dxa"/>
            <w:tcBorders>
              <w:top w:val="nil"/>
              <w:left w:val="nil"/>
              <w:bottom w:val="single" w:sz="4" w:space="0" w:color="auto"/>
              <w:right w:val="nil"/>
            </w:tcBorders>
          </w:tcPr>
          <w:p w:rsidR="00F4107C" w:rsidRDefault="00F4107C">
            <w:pPr>
              <w:pStyle w:val="ConsPlusNormal"/>
              <w:jc w:val="center"/>
            </w:pPr>
            <w:r>
              <w:t>13.</w:t>
            </w:r>
          </w:p>
        </w:tc>
        <w:tc>
          <w:tcPr>
            <w:tcW w:w="4082" w:type="dxa"/>
            <w:tcBorders>
              <w:top w:val="nil"/>
              <w:left w:val="nil"/>
              <w:bottom w:val="single" w:sz="4" w:space="0" w:color="auto"/>
              <w:right w:val="nil"/>
            </w:tcBorders>
          </w:tcPr>
          <w:p w:rsidR="00F4107C" w:rsidRDefault="00F4107C">
            <w:pPr>
              <w:pStyle w:val="ConsPlusNormal"/>
            </w:pPr>
            <w:r>
              <w:t>Финансовые рынки</w:t>
            </w:r>
          </w:p>
        </w:tc>
        <w:tc>
          <w:tcPr>
            <w:tcW w:w="5216" w:type="dxa"/>
            <w:tcBorders>
              <w:top w:val="nil"/>
              <w:left w:val="nil"/>
              <w:bottom w:val="single" w:sz="4" w:space="0" w:color="auto"/>
              <w:right w:val="nil"/>
            </w:tcBorders>
          </w:tcPr>
          <w:p w:rsidR="00F4107C" w:rsidRDefault="00F4107C">
            <w:pPr>
              <w:pStyle w:val="ConsPlusNormal"/>
            </w:pPr>
            <w: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F4107C" w:rsidRDefault="00F4107C">
      <w:pPr>
        <w:pStyle w:val="ConsPlusNormal"/>
        <w:jc w:val="both"/>
      </w:pPr>
    </w:p>
    <w:p w:rsidR="00F4107C" w:rsidRDefault="00F4107C">
      <w:pPr>
        <w:pStyle w:val="ConsPlusNormal"/>
        <w:jc w:val="both"/>
      </w:pPr>
    </w:p>
    <w:p w:rsidR="00F4107C" w:rsidRDefault="00F4107C">
      <w:pPr>
        <w:pStyle w:val="ConsPlusNormal"/>
        <w:pBdr>
          <w:top w:val="single" w:sz="6" w:space="0" w:color="auto"/>
        </w:pBdr>
        <w:spacing w:before="100" w:after="100"/>
        <w:jc w:val="both"/>
        <w:rPr>
          <w:sz w:val="2"/>
          <w:szCs w:val="2"/>
        </w:rPr>
      </w:pPr>
    </w:p>
    <w:p w:rsidR="008D373D" w:rsidRDefault="008D373D"/>
    <w:sectPr w:rsidR="008D373D" w:rsidSect="0026332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7C"/>
    <w:rsid w:val="00280466"/>
    <w:rsid w:val="004823B5"/>
    <w:rsid w:val="008D373D"/>
    <w:rsid w:val="00BF4729"/>
    <w:rsid w:val="00CF202D"/>
    <w:rsid w:val="00F41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58DBD-888F-42DC-9E7A-E8D6D40D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7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07C"/>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F4107C"/>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F4107C"/>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93268F400FD75B4BEFACC75DCD562BC9E2CF3E9136BDE7CE4C45883C85A60DBE041FF5C8l5v8O" TargetMode="External"/><Relationship Id="rId5" Type="http://schemas.openxmlformats.org/officeDocument/2006/relationships/hyperlink" Target="consultantplus://offline/ref=F993268F400FD75B4BEFACC75DCD562BC9E2CF3E9136BDE7CE4C45883C85A60DBE041FF5C8l5v8O" TargetMode="External"/><Relationship Id="rId4" Type="http://schemas.openxmlformats.org/officeDocument/2006/relationships/hyperlink" Target="consultantplus://offline/ref=F993268F400FD75B4BEFACC75DCD562BC9E0CA329B38BDE7CE4C45883C85A60DBE041FF6CD5BBD8DlAv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4316</Words>
  <Characters>24603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zhiglov</dc:creator>
  <cp:keywords/>
  <dc:description/>
  <cp:lastModifiedBy>Емельянова И.Ю.</cp:lastModifiedBy>
  <cp:revision>2</cp:revision>
  <cp:lastPrinted>2018-04-05T14:57:00Z</cp:lastPrinted>
  <dcterms:created xsi:type="dcterms:W3CDTF">2018-06-20T05:47:00Z</dcterms:created>
  <dcterms:modified xsi:type="dcterms:W3CDTF">2018-06-20T05:47:00Z</dcterms:modified>
</cp:coreProperties>
</file>