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53" w:rsidRPr="00255556" w:rsidRDefault="00746F53" w:rsidP="0075616D">
      <w:pPr>
        <w:spacing w:after="0" w:line="240" w:lineRule="auto"/>
        <w:jc w:val="right"/>
        <w:rPr>
          <w:rFonts w:ascii="Times New Roman" w:hAnsi="Times New Roman" w:cs="Times New Roman"/>
          <w:b/>
          <w:color w:val="2E74B5" w:themeColor="accent1" w:themeShade="BF"/>
          <w:sz w:val="24"/>
          <w:szCs w:val="28"/>
        </w:rPr>
      </w:pPr>
      <w:bookmarkStart w:id="0" w:name="_GoBack"/>
      <w:bookmarkEnd w:id="0"/>
      <w:r w:rsidRPr="00255556">
        <w:rPr>
          <w:b/>
          <w:noProof/>
          <w:color w:val="2E74B5" w:themeColor="accent1" w:themeShade="BF"/>
          <w:sz w:val="20"/>
          <w:lang w:eastAsia="ru-RU"/>
        </w:rPr>
        <w:drawing>
          <wp:anchor distT="0" distB="0" distL="114300" distR="114300" simplePos="0" relativeHeight="251658240" behindDoc="0" locked="0" layoutInCell="1" allowOverlap="1" wp14:anchorId="5CB5515A" wp14:editId="32FEC2A3">
            <wp:simplePos x="0" y="0"/>
            <wp:positionH relativeFrom="column">
              <wp:posOffset>2265045</wp:posOffset>
            </wp:positionH>
            <wp:positionV relativeFrom="paragraph">
              <wp:posOffset>0</wp:posOffset>
            </wp:positionV>
            <wp:extent cx="1819275" cy="1819275"/>
            <wp:effectExtent l="0" t="0" r="9525" b="9525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3ED9" w:rsidRDefault="001F3ED9" w:rsidP="00746F53">
      <w:pPr>
        <w:spacing w:after="0" w:line="240" w:lineRule="auto"/>
        <w:jc w:val="center"/>
        <w:rPr>
          <w:rFonts w:ascii="Times New Roman" w:hAnsi="Times New Roman" w:cs="Times New Roman"/>
          <w:b/>
          <w:color w:val="1B4B51"/>
          <w:sz w:val="28"/>
          <w:szCs w:val="28"/>
        </w:rPr>
      </w:pPr>
    </w:p>
    <w:p w:rsidR="001F3ED9" w:rsidRDefault="001F3ED9" w:rsidP="00746F53">
      <w:pPr>
        <w:spacing w:after="0" w:line="240" w:lineRule="auto"/>
        <w:jc w:val="center"/>
        <w:rPr>
          <w:rFonts w:ascii="Times New Roman" w:hAnsi="Times New Roman" w:cs="Times New Roman"/>
          <w:b/>
          <w:color w:val="1B4B51"/>
          <w:sz w:val="28"/>
          <w:szCs w:val="28"/>
        </w:rPr>
      </w:pPr>
    </w:p>
    <w:p w:rsidR="001F3ED9" w:rsidRDefault="001F3ED9" w:rsidP="00746F53">
      <w:pPr>
        <w:spacing w:after="0" w:line="240" w:lineRule="auto"/>
        <w:jc w:val="center"/>
        <w:rPr>
          <w:rFonts w:ascii="Times New Roman" w:hAnsi="Times New Roman" w:cs="Times New Roman"/>
          <w:b/>
          <w:color w:val="1B4B51"/>
          <w:sz w:val="28"/>
          <w:szCs w:val="28"/>
        </w:rPr>
      </w:pPr>
    </w:p>
    <w:p w:rsidR="001F3ED9" w:rsidRDefault="001F3ED9" w:rsidP="00746F53">
      <w:pPr>
        <w:spacing w:after="0" w:line="240" w:lineRule="auto"/>
        <w:jc w:val="center"/>
        <w:rPr>
          <w:rFonts w:ascii="Times New Roman" w:hAnsi="Times New Roman" w:cs="Times New Roman"/>
          <w:b/>
          <w:color w:val="1B4B51"/>
          <w:sz w:val="28"/>
          <w:szCs w:val="28"/>
        </w:rPr>
      </w:pPr>
    </w:p>
    <w:p w:rsidR="001F3ED9" w:rsidRDefault="001F3ED9" w:rsidP="00746F53">
      <w:pPr>
        <w:spacing w:after="0" w:line="240" w:lineRule="auto"/>
        <w:jc w:val="center"/>
        <w:rPr>
          <w:rFonts w:ascii="Times New Roman" w:hAnsi="Times New Roman" w:cs="Times New Roman"/>
          <w:b/>
          <w:color w:val="1B4B51"/>
          <w:sz w:val="28"/>
          <w:szCs w:val="28"/>
        </w:rPr>
      </w:pPr>
    </w:p>
    <w:p w:rsidR="001F3ED9" w:rsidRDefault="001F3ED9" w:rsidP="00746F53">
      <w:pPr>
        <w:spacing w:after="0" w:line="240" w:lineRule="auto"/>
        <w:jc w:val="center"/>
        <w:rPr>
          <w:rFonts w:ascii="Times New Roman" w:hAnsi="Times New Roman" w:cs="Times New Roman"/>
          <w:b/>
          <w:color w:val="1B4B51"/>
          <w:sz w:val="28"/>
          <w:szCs w:val="28"/>
        </w:rPr>
      </w:pPr>
    </w:p>
    <w:p w:rsidR="001F3ED9" w:rsidRDefault="001F3ED9" w:rsidP="00746F53">
      <w:pPr>
        <w:spacing w:after="0" w:line="240" w:lineRule="auto"/>
        <w:jc w:val="center"/>
        <w:rPr>
          <w:rFonts w:ascii="Times New Roman" w:hAnsi="Times New Roman" w:cs="Times New Roman"/>
          <w:b/>
          <w:color w:val="1B4B51"/>
          <w:sz w:val="28"/>
          <w:szCs w:val="28"/>
        </w:rPr>
      </w:pPr>
    </w:p>
    <w:p w:rsidR="001F3ED9" w:rsidRDefault="001F3ED9" w:rsidP="00746F53">
      <w:pPr>
        <w:spacing w:after="0" w:line="240" w:lineRule="auto"/>
        <w:jc w:val="center"/>
        <w:rPr>
          <w:rFonts w:ascii="Times New Roman" w:hAnsi="Times New Roman" w:cs="Times New Roman"/>
          <w:b/>
          <w:color w:val="1B4B51"/>
          <w:sz w:val="28"/>
          <w:szCs w:val="28"/>
        </w:rPr>
      </w:pPr>
    </w:p>
    <w:p w:rsidR="003B4F16" w:rsidRDefault="003B4F16" w:rsidP="00746F53">
      <w:pPr>
        <w:spacing w:after="0" w:line="240" w:lineRule="auto"/>
        <w:jc w:val="center"/>
        <w:rPr>
          <w:rFonts w:ascii="Times New Roman" w:hAnsi="Times New Roman" w:cs="Times New Roman"/>
          <w:b/>
          <w:color w:val="1B4B51"/>
          <w:sz w:val="28"/>
          <w:szCs w:val="28"/>
        </w:rPr>
      </w:pPr>
    </w:p>
    <w:p w:rsidR="001F3ED9" w:rsidRPr="003B4F16" w:rsidRDefault="001F3ED9" w:rsidP="00746F53">
      <w:pPr>
        <w:spacing w:after="0" w:line="240" w:lineRule="auto"/>
        <w:jc w:val="center"/>
        <w:rPr>
          <w:rFonts w:ascii="Times New Roman" w:hAnsi="Times New Roman" w:cs="Times New Roman"/>
          <w:b/>
          <w:color w:val="1B4B51"/>
          <w:sz w:val="28"/>
          <w:szCs w:val="28"/>
        </w:rPr>
      </w:pPr>
      <w:r w:rsidRPr="003B4F16">
        <w:rPr>
          <w:rFonts w:ascii="Times New Roman" w:hAnsi="Times New Roman" w:cs="Times New Roman"/>
          <w:b/>
          <w:color w:val="1B4B51"/>
          <w:sz w:val="28"/>
          <w:szCs w:val="28"/>
        </w:rPr>
        <w:t>ПОВЕСТКА</w:t>
      </w:r>
    </w:p>
    <w:p w:rsidR="000B4344" w:rsidRDefault="00395F24" w:rsidP="001F3ED9">
      <w:pPr>
        <w:spacing w:after="0" w:line="240" w:lineRule="auto"/>
        <w:jc w:val="center"/>
        <w:rPr>
          <w:rFonts w:ascii="Times New Roman" w:hAnsi="Times New Roman" w:cs="Times New Roman"/>
          <w:b/>
          <w:color w:val="1B4B51"/>
          <w:sz w:val="28"/>
          <w:szCs w:val="28"/>
        </w:rPr>
      </w:pPr>
      <w:r>
        <w:rPr>
          <w:rFonts w:ascii="Times New Roman" w:hAnsi="Times New Roman" w:cs="Times New Roman"/>
          <w:b/>
          <w:color w:val="1B4B51"/>
          <w:sz w:val="28"/>
          <w:szCs w:val="28"/>
        </w:rPr>
        <w:t>з</w:t>
      </w:r>
      <w:r w:rsidR="001F3ED9" w:rsidRPr="003B4F16">
        <w:rPr>
          <w:rFonts w:ascii="Times New Roman" w:hAnsi="Times New Roman" w:cs="Times New Roman"/>
          <w:b/>
          <w:color w:val="1B4B51"/>
          <w:sz w:val="28"/>
          <w:szCs w:val="28"/>
        </w:rPr>
        <w:t>аседания</w:t>
      </w:r>
      <w:r w:rsidR="001F6F56" w:rsidRPr="003B4F16">
        <w:rPr>
          <w:rFonts w:ascii="Times New Roman" w:hAnsi="Times New Roman" w:cs="Times New Roman"/>
          <w:b/>
          <w:color w:val="1B4B51"/>
          <w:sz w:val="28"/>
          <w:szCs w:val="28"/>
        </w:rPr>
        <w:t xml:space="preserve"> Научно-методического совета образовательных организаций и кафедр конкурентного права и </w:t>
      </w:r>
      <w:r w:rsidR="001F3ED9" w:rsidRPr="003B4F16">
        <w:rPr>
          <w:rFonts w:ascii="Times New Roman" w:hAnsi="Times New Roman" w:cs="Times New Roman"/>
          <w:b/>
          <w:color w:val="1B4B51"/>
          <w:sz w:val="28"/>
          <w:szCs w:val="28"/>
        </w:rPr>
        <w:t>а</w:t>
      </w:r>
      <w:r w:rsidR="001F6F56" w:rsidRPr="003B4F16">
        <w:rPr>
          <w:rFonts w:ascii="Times New Roman" w:hAnsi="Times New Roman" w:cs="Times New Roman"/>
          <w:b/>
          <w:color w:val="1B4B51"/>
          <w:sz w:val="28"/>
          <w:szCs w:val="28"/>
        </w:rPr>
        <w:t xml:space="preserve">нтимонопольного </w:t>
      </w:r>
      <w:r w:rsidR="000B4344">
        <w:rPr>
          <w:rFonts w:ascii="Times New Roman" w:hAnsi="Times New Roman" w:cs="Times New Roman"/>
          <w:b/>
          <w:color w:val="1B4B51"/>
          <w:sz w:val="28"/>
          <w:szCs w:val="28"/>
        </w:rPr>
        <w:t>р</w:t>
      </w:r>
      <w:r w:rsidR="001F6F56" w:rsidRPr="003B4F16">
        <w:rPr>
          <w:rFonts w:ascii="Times New Roman" w:hAnsi="Times New Roman" w:cs="Times New Roman"/>
          <w:b/>
          <w:color w:val="1B4B51"/>
          <w:sz w:val="28"/>
          <w:szCs w:val="28"/>
        </w:rPr>
        <w:t>егулирования ФАС России</w:t>
      </w:r>
      <w:r w:rsidR="00255556" w:rsidRPr="003B4F16">
        <w:rPr>
          <w:rFonts w:ascii="Times New Roman" w:hAnsi="Times New Roman" w:cs="Times New Roman"/>
          <w:b/>
          <w:color w:val="1B4B51"/>
          <w:sz w:val="28"/>
          <w:szCs w:val="28"/>
        </w:rPr>
        <w:t xml:space="preserve"> </w:t>
      </w:r>
    </w:p>
    <w:p w:rsidR="00255556" w:rsidRPr="003B4F16" w:rsidRDefault="00255556" w:rsidP="007923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6C6" w:rsidRDefault="009E26C6" w:rsidP="007923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6C6" w:rsidRPr="009E26C6" w:rsidRDefault="009E26C6" w:rsidP="009E26C6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заседания: </w:t>
      </w:r>
      <w:r w:rsidRPr="009E26C6">
        <w:rPr>
          <w:rFonts w:ascii="Times New Roman" w:hAnsi="Times New Roman" w:cs="Times New Roman"/>
          <w:sz w:val="28"/>
          <w:szCs w:val="28"/>
        </w:rPr>
        <w:t>18 декабря 2020 года.</w:t>
      </w:r>
    </w:p>
    <w:p w:rsidR="009E26C6" w:rsidRPr="009E26C6" w:rsidRDefault="009E26C6" w:rsidP="009E26C6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Pr="009E26C6">
        <w:rPr>
          <w:rFonts w:ascii="Times New Roman" w:hAnsi="Times New Roman" w:cs="Times New Roman"/>
          <w:sz w:val="28"/>
          <w:szCs w:val="28"/>
        </w:rPr>
        <w:t xml:space="preserve">10:30 – 13:45 </w:t>
      </w:r>
      <w:r>
        <w:rPr>
          <w:rFonts w:ascii="Times New Roman" w:hAnsi="Times New Roman" w:cs="Times New Roman"/>
          <w:sz w:val="28"/>
          <w:szCs w:val="28"/>
        </w:rPr>
        <w:t>(перерыв с 12:00 до 12:15).</w:t>
      </w:r>
    </w:p>
    <w:p w:rsidR="003B4F16" w:rsidRPr="009E26C6" w:rsidRDefault="000B4344" w:rsidP="009E26C6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заседания</w:t>
      </w:r>
      <w:r w:rsidRPr="000B434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E26C6">
        <w:rPr>
          <w:rFonts w:ascii="Times New Roman" w:hAnsi="Times New Roman" w:cs="Times New Roman"/>
          <w:sz w:val="28"/>
          <w:szCs w:val="28"/>
        </w:rPr>
        <w:t>«Теория и практика применения антимонопольного законодательства в свете проекта нового Постановления Пленума Верховного Суда Российской Федерации».</w:t>
      </w:r>
    </w:p>
    <w:p w:rsidR="007923D5" w:rsidRDefault="007923D5" w:rsidP="009E26C6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16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CE196D" w:rsidRPr="003B4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6C6" w:rsidRPr="009E26C6">
        <w:rPr>
          <w:rFonts w:ascii="Times New Roman" w:hAnsi="Times New Roman" w:cs="Times New Roman"/>
          <w:sz w:val="28"/>
          <w:szCs w:val="28"/>
        </w:rPr>
        <w:t>-</w:t>
      </w:r>
      <w:r w:rsidRPr="009E2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Пузыревский</w:t>
      </w:r>
      <w:proofErr w:type="spellEnd"/>
      <w:r w:rsidRPr="009E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Сергей Анатольевич</w:t>
      </w:r>
      <w:r w:rsidR="00CE196D" w:rsidRPr="009E26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руководителя Федеральной антимонопольной службы, кандидат юридических наук, заведующий кафедрой конкурентного права Универси</w:t>
      </w:r>
      <w:r w:rsidR="006F58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тета имени</w:t>
      </w:r>
      <w:r w:rsidR="006F58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5556" w:rsidRPr="003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О.Е. </w:t>
      </w:r>
      <w:proofErr w:type="spellStart"/>
      <w:r w:rsidR="00255556" w:rsidRPr="003B4F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Кутафина</w:t>
      </w:r>
      <w:proofErr w:type="spellEnd"/>
      <w:r w:rsidR="00255556" w:rsidRPr="003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(МГЮА).</w:t>
      </w:r>
    </w:p>
    <w:p w:rsidR="000B4344" w:rsidRPr="000B4344" w:rsidRDefault="000B4344" w:rsidP="009E26C6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Участники: </w:t>
      </w:r>
      <w:r w:rsidRPr="000B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Научно-методического совета, с</w:t>
      </w:r>
      <w:r w:rsidRPr="000B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удьи арбитражных судов, представители профильных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высших учебных заведений и научного сообщества</w:t>
      </w:r>
      <w:r w:rsidR="00395F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2D0" w:rsidRPr="003B4F16" w:rsidRDefault="001102D0" w:rsidP="007F2E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923D5" w:rsidRPr="000A7589" w:rsidRDefault="003B4F16" w:rsidP="007F2E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6C6">
        <w:rPr>
          <w:rFonts w:ascii="Times New Roman" w:hAnsi="Times New Roman" w:cs="Times New Roman"/>
          <w:b/>
          <w:sz w:val="28"/>
          <w:szCs w:val="28"/>
          <w:u w:val="single"/>
        </w:rPr>
        <w:t xml:space="preserve">10:30 </w:t>
      </w:r>
      <w:r w:rsidR="007923D5" w:rsidRPr="009E26C6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9E26C6">
        <w:rPr>
          <w:rFonts w:ascii="Times New Roman" w:hAnsi="Times New Roman" w:cs="Times New Roman"/>
          <w:b/>
          <w:sz w:val="28"/>
          <w:szCs w:val="28"/>
          <w:u w:val="single"/>
        </w:rPr>
        <w:t xml:space="preserve"> 12:00</w:t>
      </w:r>
      <w:r w:rsidR="00EC39C9" w:rsidRPr="000A75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221" w:rsidRPr="000A7589">
        <w:rPr>
          <w:rFonts w:ascii="Times New Roman" w:hAnsi="Times New Roman" w:cs="Times New Roman"/>
          <w:b/>
          <w:sz w:val="28"/>
          <w:szCs w:val="28"/>
        </w:rPr>
        <w:t>- о</w:t>
      </w:r>
      <w:r w:rsidR="00EC39C9" w:rsidRPr="000A7589">
        <w:rPr>
          <w:rFonts w:ascii="Times New Roman" w:hAnsi="Times New Roman" w:cs="Times New Roman"/>
          <w:b/>
          <w:sz w:val="28"/>
          <w:szCs w:val="28"/>
        </w:rPr>
        <w:t>бсуждение вопросов по блокам №1 и №2</w:t>
      </w:r>
      <w:r w:rsidR="006101CA">
        <w:rPr>
          <w:rFonts w:ascii="Times New Roman" w:hAnsi="Times New Roman" w:cs="Times New Roman"/>
          <w:b/>
          <w:sz w:val="28"/>
          <w:szCs w:val="28"/>
        </w:rPr>
        <w:t>:</w:t>
      </w:r>
    </w:p>
    <w:p w:rsidR="00EC39C9" w:rsidRDefault="00EC39C9" w:rsidP="007F2E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EA1" w:rsidRPr="003B4F16" w:rsidRDefault="007F2EA1" w:rsidP="007F2E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F16">
        <w:rPr>
          <w:rFonts w:ascii="Times New Roman" w:hAnsi="Times New Roman" w:cs="Times New Roman"/>
          <w:b/>
          <w:sz w:val="28"/>
          <w:szCs w:val="28"/>
        </w:rPr>
        <w:t>Блок №</w:t>
      </w:r>
      <w:r w:rsidR="001C5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16">
        <w:rPr>
          <w:rFonts w:ascii="Times New Roman" w:hAnsi="Times New Roman" w:cs="Times New Roman"/>
          <w:b/>
          <w:sz w:val="28"/>
          <w:szCs w:val="28"/>
        </w:rPr>
        <w:t xml:space="preserve">1: </w:t>
      </w:r>
      <w:r w:rsidR="00EC39C9">
        <w:rPr>
          <w:rFonts w:ascii="Times New Roman" w:hAnsi="Times New Roman" w:cs="Times New Roman"/>
          <w:b/>
          <w:sz w:val="28"/>
          <w:szCs w:val="28"/>
        </w:rPr>
        <w:t xml:space="preserve">Общие положения антимонопольного законодательства и </w:t>
      </w:r>
      <w:r w:rsidR="000A7589">
        <w:rPr>
          <w:rFonts w:ascii="Times New Roman" w:hAnsi="Times New Roman" w:cs="Times New Roman"/>
          <w:b/>
          <w:sz w:val="28"/>
          <w:szCs w:val="28"/>
        </w:rPr>
        <w:t>запрет злоупотребления</w:t>
      </w:r>
      <w:r w:rsidR="007923D5" w:rsidRPr="003B4F16">
        <w:rPr>
          <w:rFonts w:ascii="Times New Roman" w:hAnsi="Times New Roman" w:cs="Times New Roman"/>
          <w:b/>
          <w:sz w:val="28"/>
          <w:szCs w:val="28"/>
        </w:rPr>
        <w:t xml:space="preserve"> доминирующим положением </w:t>
      </w:r>
    </w:p>
    <w:p w:rsidR="00217F82" w:rsidRDefault="007F2EA1" w:rsidP="00637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16">
        <w:rPr>
          <w:rFonts w:ascii="Times New Roman" w:hAnsi="Times New Roman" w:cs="Times New Roman"/>
          <w:sz w:val="28"/>
          <w:szCs w:val="28"/>
        </w:rPr>
        <w:t xml:space="preserve">При установлении фактов злоупотребления доминирующим положением интересными представляются вопросы, связанные как с квалификацией нарушений в рамках общего запрета на злоупотребление по отдельным составам статьи 10 Закона о Защите конкуренции, так и с установлением доминирующего положения хозяйствующих субъектов, а также коллективного доминирования, включая вопросы анализа состояния </w:t>
      </w:r>
      <w:r w:rsidR="003737E9" w:rsidRPr="003B4F16">
        <w:rPr>
          <w:rFonts w:ascii="Times New Roman" w:hAnsi="Times New Roman" w:cs="Times New Roman"/>
          <w:sz w:val="28"/>
          <w:szCs w:val="28"/>
        </w:rPr>
        <w:t>конкуренции на товарных рынках</w:t>
      </w:r>
      <w:r w:rsidR="000A7589">
        <w:rPr>
          <w:rFonts w:ascii="Times New Roman" w:hAnsi="Times New Roman" w:cs="Times New Roman"/>
          <w:sz w:val="28"/>
          <w:szCs w:val="28"/>
        </w:rPr>
        <w:t>, а также оценки допустимости совершаемых действий</w:t>
      </w:r>
      <w:r w:rsidR="003737E9" w:rsidRPr="003B4F16">
        <w:rPr>
          <w:rFonts w:ascii="Times New Roman" w:hAnsi="Times New Roman" w:cs="Times New Roman"/>
          <w:sz w:val="28"/>
          <w:szCs w:val="28"/>
        </w:rPr>
        <w:t>.</w:t>
      </w:r>
      <w:r w:rsidR="00711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94B" w:rsidRDefault="007F2EA1" w:rsidP="00637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16">
        <w:rPr>
          <w:rFonts w:ascii="Times New Roman" w:hAnsi="Times New Roman" w:cs="Times New Roman"/>
          <w:sz w:val="28"/>
          <w:szCs w:val="28"/>
        </w:rPr>
        <w:t>Обсуждение ряда вопросов в рамках представленной тематики позволит</w:t>
      </w:r>
      <w:r w:rsidR="00B3494B">
        <w:rPr>
          <w:rFonts w:ascii="Times New Roman" w:hAnsi="Times New Roman" w:cs="Times New Roman"/>
          <w:sz w:val="28"/>
          <w:szCs w:val="28"/>
        </w:rPr>
        <w:t xml:space="preserve"> оценить сложившиеся подходы в правоприменительной практике и выявить </w:t>
      </w:r>
      <w:r w:rsidR="00B3494B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перспективные направления </w:t>
      </w:r>
      <w:r w:rsidR="00217F82">
        <w:rPr>
          <w:rFonts w:ascii="Times New Roman" w:hAnsi="Times New Roman" w:cs="Times New Roman"/>
          <w:sz w:val="28"/>
          <w:szCs w:val="28"/>
        </w:rPr>
        <w:t>к механизмам</w:t>
      </w:r>
      <w:r w:rsidR="00B3494B">
        <w:rPr>
          <w:rFonts w:ascii="Times New Roman" w:hAnsi="Times New Roman" w:cs="Times New Roman"/>
          <w:sz w:val="28"/>
          <w:szCs w:val="28"/>
        </w:rPr>
        <w:t xml:space="preserve"> оценки поведения хозяйствующих субъектов на товарном рынке.</w:t>
      </w:r>
    </w:p>
    <w:p w:rsidR="001B514F" w:rsidRDefault="00EC39C9" w:rsidP="001B51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F16">
        <w:rPr>
          <w:rFonts w:ascii="Times New Roman" w:hAnsi="Times New Roman" w:cs="Times New Roman"/>
          <w:b/>
          <w:sz w:val="28"/>
          <w:szCs w:val="28"/>
        </w:rPr>
        <w:t>Докладчик</w:t>
      </w:r>
      <w:r w:rsidR="001B514F">
        <w:rPr>
          <w:rFonts w:ascii="Times New Roman" w:hAnsi="Times New Roman" w:cs="Times New Roman"/>
          <w:b/>
          <w:sz w:val="28"/>
          <w:szCs w:val="28"/>
        </w:rPr>
        <w:t>и:</w:t>
      </w:r>
    </w:p>
    <w:p w:rsidR="00EC39C9" w:rsidRPr="00994F63" w:rsidRDefault="00B74961" w:rsidP="001B5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10:30 - 10:40 </w:t>
      </w:r>
      <w:r w:rsidR="00EC39C9" w:rsidRPr="00EC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 Артем Владимирович</w:t>
      </w:r>
      <w:r w:rsidR="00320B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39C9" w:rsidRPr="00EC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39C9" w:rsidRPr="003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63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управления ФАС России, кандидат юридических наук, </w:t>
      </w:r>
      <w:r w:rsidR="00637221" w:rsidRPr="00637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предпринимательского права, конкурентного права и антимон</w:t>
      </w:r>
      <w:r w:rsidR="006372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опольного регулирования И</w:t>
      </w:r>
      <w:r w:rsidR="00637221" w:rsidRPr="0063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нститута международного </w:t>
      </w:r>
      <w:r w:rsidR="00637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экономики</w:t>
      </w:r>
      <w:r w:rsidR="001B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221" w:rsidRPr="00637221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637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7221" w:rsidRPr="0063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</w:t>
      </w:r>
      <w:r w:rsidR="0063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221" w:rsidRPr="0063722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A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рибоедова, </w:t>
      </w:r>
      <w:r w:rsidR="00637221" w:rsidRPr="00637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кафедры конкурентного права МГЮА</w:t>
      </w:r>
      <w:r w:rsidR="001B5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7221" w:rsidRPr="0063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О.Е. </w:t>
      </w:r>
      <w:proofErr w:type="spellStart"/>
      <w:r w:rsidR="00637221" w:rsidRPr="0063722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Кутафина</w:t>
      </w:r>
      <w:proofErr w:type="spellEnd"/>
      <w:r w:rsidR="00C316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39C9" w:rsidRDefault="00B74961" w:rsidP="00EC3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10:40 - 10:50 </w:t>
      </w:r>
      <w:r w:rsidR="00320B1A">
        <w:rPr>
          <w:rFonts w:ascii="Times New Roman" w:hAnsi="Times New Roman" w:cs="Times New Roman"/>
          <w:b/>
          <w:sz w:val="28"/>
          <w:szCs w:val="28"/>
        </w:rPr>
        <w:t xml:space="preserve">Тимошенко </w:t>
      </w:r>
      <w:proofErr w:type="spellStart"/>
      <w:r w:rsidR="00320B1A">
        <w:rPr>
          <w:rFonts w:ascii="Times New Roman" w:hAnsi="Times New Roman" w:cs="Times New Roman"/>
          <w:b/>
          <w:sz w:val="28"/>
          <w:szCs w:val="28"/>
        </w:rPr>
        <w:t>Алефтина</w:t>
      </w:r>
      <w:proofErr w:type="spellEnd"/>
      <w:r w:rsidR="00320B1A">
        <w:rPr>
          <w:rFonts w:ascii="Times New Roman" w:hAnsi="Times New Roman" w:cs="Times New Roman"/>
          <w:b/>
          <w:sz w:val="28"/>
          <w:szCs w:val="28"/>
        </w:rPr>
        <w:t xml:space="preserve"> Сергеевна</w:t>
      </w:r>
      <w:r w:rsidR="00320B1A">
        <w:rPr>
          <w:rFonts w:ascii="Times New Roman" w:hAnsi="Times New Roman" w:cs="Times New Roman"/>
          <w:sz w:val="28"/>
          <w:szCs w:val="28"/>
        </w:rPr>
        <w:t xml:space="preserve">, </w:t>
      </w:r>
      <w:r w:rsidR="00C3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помощник руководителя ФАС России, </w:t>
      </w:r>
      <w:r w:rsidR="008C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Института развития конкуренции и антимонопольного регулирования Санкт-Петербургского государственного университета</w:t>
      </w:r>
      <w:r w:rsidR="00C3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F63" w:rsidRDefault="004F49B1" w:rsidP="00EC3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10:50 - 11:</w:t>
      </w:r>
      <w:r w:rsidR="00A40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Реплики</w:t>
      </w:r>
    </w:p>
    <w:p w:rsidR="004F49B1" w:rsidRPr="00320B1A" w:rsidRDefault="004F49B1" w:rsidP="00EC3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9C9" w:rsidRPr="003B4F16" w:rsidRDefault="00EC39C9" w:rsidP="00EC3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16">
        <w:rPr>
          <w:rFonts w:ascii="Times New Roman" w:hAnsi="Times New Roman" w:cs="Times New Roman"/>
          <w:b/>
          <w:sz w:val="28"/>
          <w:szCs w:val="28"/>
        </w:rPr>
        <w:t>Блок №</w:t>
      </w:r>
      <w:r>
        <w:rPr>
          <w:rFonts w:ascii="Times New Roman" w:hAnsi="Times New Roman" w:cs="Times New Roman"/>
          <w:b/>
          <w:sz w:val="28"/>
          <w:szCs w:val="28"/>
        </w:rPr>
        <w:t>2:</w:t>
      </w:r>
      <w:r w:rsidRPr="003B4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416">
        <w:rPr>
          <w:rFonts w:ascii="Times New Roman" w:hAnsi="Times New Roman" w:cs="Times New Roman"/>
          <w:b/>
          <w:sz w:val="28"/>
          <w:szCs w:val="28"/>
        </w:rPr>
        <w:t>Вопросы квалификации и доказывания о</w:t>
      </w:r>
      <w:r w:rsidR="000A7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</w:t>
      </w:r>
      <w:r w:rsidR="0071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ичивающих конкуренцию соглашений и согласованных действий</w:t>
      </w:r>
    </w:p>
    <w:p w:rsidR="00EC39C9" w:rsidRDefault="00EC39C9" w:rsidP="00637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правоприменительной практике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22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антимонопольные органы сталкиваются с вопросами квалификации действий участников соглашений, а также</w:t>
      </w:r>
      <w:r w:rsidRPr="003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вопросами </w:t>
      </w:r>
      <w:r w:rsidRPr="003B4F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доказывания по делам об ограничивающих конкуренцию соглашениях</w:t>
      </w:r>
      <w:r w:rsidR="00637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Дискуссия </w:t>
      </w:r>
      <w:proofErr w:type="spellStart"/>
      <w:r w:rsidRPr="003B4F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правоприменителей</w:t>
      </w:r>
      <w:proofErr w:type="spellEnd"/>
      <w:r w:rsidRPr="003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научного сообщества в рамках представленной тематики позволит сфокусироваться на наиболее актуальных вопросах и </w:t>
      </w:r>
      <w:r w:rsidR="006372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вектор развития правоприменительной практики</w:t>
      </w:r>
      <w:r w:rsidRPr="003B4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14F" w:rsidRDefault="00637221" w:rsidP="00637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</w:t>
      </w:r>
      <w:r w:rsidR="001B5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37221" w:rsidRPr="00C85F18" w:rsidRDefault="00B74961" w:rsidP="00637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18">
        <w:rPr>
          <w:rFonts w:ascii="Times New Roman" w:hAnsi="Times New Roman" w:cs="Times New Roman"/>
          <w:b/>
          <w:sz w:val="28"/>
          <w:szCs w:val="28"/>
        </w:rPr>
        <w:t>11:</w:t>
      </w:r>
      <w:r w:rsidR="00A40D83" w:rsidRPr="00C85F18">
        <w:rPr>
          <w:rFonts w:ascii="Times New Roman" w:hAnsi="Times New Roman" w:cs="Times New Roman"/>
          <w:b/>
          <w:sz w:val="28"/>
          <w:szCs w:val="28"/>
        </w:rPr>
        <w:t>10</w:t>
      </w:r>
      <w:r w:rsidRPr="00C85F18">
        <w:rPr>
          <w:rFonts w:ascii="Times New Roman" w:hAnsi="Times New Roman" w:cs="Times New Roman"/>
          <w:b/>
          <w:sz w:val="28"/>
          <w:szCs w:val="28"/>
        </w:rPr>
        <w:t xml:space="preserve"> – 11:</w:t>
      </w:r>
      <w:r w:rsidR="00A40D83" w:rsidRPr="00C85F18">
        <w:rPr>
          <w:rFonts w:ascii="Times New Roman" w:hAnsi="Times New Roman" w:cs="Times New Roman"/>
          <w:b/>
          <w:sz w:val="28"/>
          <w:szCs w:val="28"/>
        </w:rPr>
        <w:t>2</w:t>
      </w:r>
      <w:r w:rsidRPr="00C85F18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="00637221" w:rsidRPr="00C85F18">
        <w:rPr>
          <w:rFonts w:ascii="Times New Roman" w:hAnsi="Times New Roman" w:cs="Times New Roman"/>
          <w:b/>
          <w:sz w:val="28"/>
          <w:szCs w:val="28"/>
        </w:rPr>
        <w:t>Тенишев</w:t>
      </w:r>
      <w:proofErr w:type="spellEnd"/>
      <w:r w:rsidR="00637221" w:rsidRPr="00C85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Андрей Петрович</w:t>
      </w:r>
      <w:r w:rsidR="00637221" w:rsidRPr="00C85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637221" w:rsidRPr="00C85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по борьбе с картелями ФАС России</w:t>
      </w:r>
      <w:r w:rsidR="00C85F18" w:rsidRPr="00C8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5F18" w:rsidRPr="00C8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 юридических наук</w:t>
      </w:r>
      <w:r w:rsidR="00C8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85F18" w:rsidRPr="00C8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заведующий кафедрой конкурентного права Института права и национальной безопасности </w:t>
      </w:r>
      <w:proofErr w:type="spellStart"/>
      <w:r w:rsidR="00C85F18" w:rsidRPr="00C8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РАНХиГС</w:t>
      </w:r>
      <w:proofErr w:type="spellEnd"/>
      <w:r w:rsidR="00637221" w:rsidRPr="00C85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9B1" w:rsidRPr="004F49B1" w:rsidRDefault="004F49B1" w:rsidP="006372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D83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  <w:t>11:</w:t>
      </w:r>
      <w:r w:rsidR="00A40D83" w:rsidRPr="00A40D83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  <w:t>2</w:t>
      </w:r>
      <w:r w:rsidRPr="00A40D83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  <w:t>5 – 11:</w:t>
      </w:r>
      <w:r w:rsidR="00A40D83" w:rsidRPr="00A40D83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  <w:t>3</w:t>
      </w:r>
      <w:r w:rsidRPr="00A40D83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39C9" w:rsidRDefault="004F49B1" w:rsidP="00EC39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11:</w:t>
      </w:r>
      <w:r w:rsidR="00A40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– 11:</w:t>
      </w:r>
      <w:r w:rsidR="00A40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Реплики </w:t>
      </w:r>
    </w:p>
    <w:p w:rsidR="004F49B1" w:rsidRPr="004F49B1" w:rsidRDefault="004F49B1" w:rsidP="00EC39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221" w:rsidRDefault="00637221" w:rsidP="007923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6C6">
        <w:rPr>
          <w:rFonts w:ascii="Times New Roman" w:hAnsi="Times New Roman" w:cs="Times New Roman"/>
          <w:b/>
          <w:sz w:val="28"/>
          <w:szCs w:val="28"/>
          <w:u w:val="single"/>
        </w:rPr>
        <w:t>12:15 - 13:45</w:t>
      </w:r>
      <w:r w:rsidRPr="00637221">
        <w:rPr>
          <w:rFonts w:ascii="Times New Roman" w:hAnsi="Times New Roman" w:cs="Times New Roman"/>
          <w:b/>
          <w:sz w:val="28"/>
          <w:szCs w:val="28"/>
        </w:rPr>
        <w:t xml:space="preserve"> – обсуждение вопросов по блокам №</w:t>
      </w:r>
      <w:r w:rsidR="00994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7221">
        <w:rPr>
          <w:rFonts w:ascii="Times New Roman" w:hAnsi="Times New Roman" w:cs="Times New Roman"/>
          <w:b/>
          <w:sz w:val="28"/>
          <w:szCs w:val="28"/>
        </w:rPr>
        <w:t>3</w:t>
      </w:r>
      <w:r w:rsidR="001C5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7221">
        <w:rPr>
          <w:rFonts w:ascii="Times New Roman" w:hAnsi="Times New Roman" w:cs="Times New Roman"/>
          <w:b/>
          <w:sz w:val="28"/>
          <w:szCs w:val="28"/>
        </w:rPr>
        <w:t>-</w:t>
      </w:r>
      <w:r w:rsidR="001C5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7221">
        <w:rPr>
          <w:rFonts w:ascii="Times New Roman" w:hAnsi="Times New Roman" w:cs="Times New Roman"/>
          <w:b/>
          <w:sz w:val="28"/>
          <w:szCs w:val="28"/>
        </w:rPr>
        <w:t>№</w:t>
      </w:r>
      <w:r w:rsidR="00994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213">
        <w:rPr>
          <w:rFonts w:ascii="Times New Roman" w:hAnsi="Times New Roman" w:cs="Times New Roman"/>
          <w:b/>
          <w:sz w:val="28"/>
          <w:szCs w:val="28"/>
        </w:rPr>
        <w:t>5</w:t>
      </w:r>
      <w:r w:rsidR="006101CA">
        <w:rPr>
          <w:rFonts w:ascii="Times New Roman" w:hAnsi="Times New Roman" w:cs="Times New Roman"/>
          <w:b/>
          <w:sz w:val="28"/>
          <w:szCs w:val="28"/>
        </w:rPr>
        <w:t>:</w:t>
      </w:r>
    </w:p>
    <w:p w:rsidR="00637221" w:rsidRDefault="00637221" w:rsidP="007923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B7C" w:rsidRDefault="007F2EA1" w:rsidP="00D56B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F16">
        <w:rPr>
          <w:rFonts w:ascii="Times New Roman" w:hAnsi="Times New Roman" w:cs="Times New Roman"/>
          <w:b/>
          <w:sz w:val="28"/>
          <w:szCs w:val="28"/>
        </w:rPr>
        <w:t>Блок №</w:t>
      </w:r>
      <w:r w:rsidR="001C5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1CA">
        <w:rPr>
          <w:rFonts w:ascii="Times New Roman" w:hAnsi="Times New Roman" w:cs="Times New Roman"/>
          <w:b/>
          <w:sz w:val="28"/>
          <w:szCs w:val="28"/>
        </w:rPr>
        <w:t>3</w:t>
      </w:r>
      <w:r w:rsidR="00F92FC7" w:rsidRPr="003B4F1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56B7C">
        <w:rPr>
          <w:rFonts w:ascii="Times New Roman" w:hAnsi="Times New Roman" w:cs="Times New Roman"/>
          <w:b/>
          <w:sz w:val="28"/>
          <w:szCs w:val="28"/>
        </w:rPr>
        <w:t>Антимонопольный контроль за органами публичной власти</w:t>
      </w:r>
    </w:p>
    <w:p w:rsidR="00D56B7C" w:rsidRDefault="00D56B7C" w:rsidP="00D5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Актуальным является вопрос осуществления антимонопольного контроля за актами, д</w:t>
      </w:r>
      <w:r w:rsidRPr="003B4F16">
        <w:rPr>
          <w:rFonts w:ascii="Times New Roman" w:hAnsi="Times New Roman" w:cs="Times New Roman"/>
          <w:sz w:val="28"/>
          <w:szCs w:val="28"/>
        </w:rPr>
        <w:t>ействия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B4F16">
        <w:rPr>
          <w:rFonts w:ascii="Times New Roman" w:hAnsi="Times New Roman" w:cs="Times New Roman"/>
          <w:sz w:val="28"/>
          <w:szCs w:val="28"/>
        </w:rPr>
        <w:t xml:space="preserve"> органов власти всех уровней</w:t>
      </w:r>
      <w:r>
        <w:rPr>
          <w:rFonts w:ascii="Times New Roman" w:hAnsi="Times New Roman" w:cs="Times New Roman"/>
          <w:sz w:val="28"/>
          <w:szCs w:val="28"/>
        </w:rPr>
        <w:t>, а также организаций, осуществляющих функции органов публичной власти, в разрезе установления антимонопольными факта негативного влияния на конкуренцию в результате совершения действий или принятия актов, а также квалификации отдельных нарушений антимонопольного законодательства.</w:t>
      </w:r>
    </w:p>
    <w:p w:rsidR="00D56B7C" w:rsidRDefault="00D56B7C" w:rsidP="00D5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16">
        <w:rPr>
          <w:rFonts w:ascii="Times New Roman" w:hAnsi="Times New Roman" w:cs="Times New Roman"/>
          <w:sz w:val="28"/>
          <w:szCs w:val="28"/>
        </w:rPr>
        <w:t xml:space="preserve">Обсуждение вопросов в рамках представленной тематики позволит сфокусировать взгляды на существующих проблемах </w:t>
      </w:r>
      <w:r>
        <w:rPr>
          <w:rFonts w:ascii="Times New Roman" w:hAnsi="Times New Roman" w:cs="Times New Roman"/>
          <w:sz w:val="28"/>
          <w:szCs w:val="28"/>
        </w:rPr>
        <w:t>при оценке актов и действий органов власти на наличие ограничивающего конкуренцию характера</w:t>
      </w:r>
      <w:r w:rsidRPr="003B4F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сверить </w:t>
      </w:r>
      <w:r w:rsidRPr="003B4F16">
        <w:rPr>
          <w:rFonts w:ascii="Times New Roman" w:hAnsi="Times New Roman" w:cs="Times New Roman"/>
          <w:sz w:val="28"/>
          <w:szCs w:val="28"/>
        </w:rPr>
        <w:t>подходы в правоприменительной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судебных и антимонопольных органов</w:t>
      </w:r>
      <w:r w:rsidRPr="003B4F16">
        <w:rPr>
          <w:rFonts w:ascii="Times New Roman" w:hAnsi="Times New Roman" w:cs="Times New Roman"/>
          <w:sz w:val="28"/>
          <w:szCs w:val="28"/>
        </w:rPr>
        <w:t>.</w:t>
      </w:r>
    </w:p>
    <w:p w:rsidR="00CE56A7" w:rsidRDefault="00D56B7C" w:rsidP="00D56B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Докладчик</w:t>
      </w:r>
      <w:r w:rsidR="00CE56A7">
        <w:rPr>
          <w:rFonts w:ascii="Times New Roman" w:hAnsi="Times New Roman" w:cs="Times New Roman"/>
          <w:b/>
          <w:sz w:val="28"/>
          <w:szCs w:val="28"/>
        </w:rPr>
        <w:t>и:</w:t>
      </w:r>
    </w:p>
    <w:p w:rsidR="00D56B7C" w:rsidRDefault="00A40D83" w:rsidP="00D5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12:15 – 12:25 </w:t>
      </w:r>
      <w:proofErr w:type="spellStart"/>
      <w:r w:rsidR="00D56B7C">
        <w:rPr>
          <w:rFonts w:ascii="Times New Roman" w:hAnsi="Times New Roman" w:cs="Times New Roman"/>
          <w:b/>
          <w:sz w:val="28"/>
          <w:szCs w:val="28"/>
        </w:rPr>
        <w:t>Мишеловин</w:t>
      </w:r>
      <w:proofErr w:type="spellEnd"/>
      <w:r w:rsidR="00D56B7C">
        <w:rPr>
          <w:rFonts w:ascii="Times New Roman" w:hAnsi="Times New Roman" w:cs="Times New Roman"/>
          <w:b/>
          <w:sz w:val="28"/>
          <w:szCs w:val="28"/>
        </w:rPr>
        <w:t xml:space="preserve"> Владимир Борисович</w:t>
      </w:r>
      <w:r w:rsidR="00D56B7C">
        <w:rPr>
          <w:rFonts w:ascii="Times New Roman" w:hAnsi="Times New Roman" w:cs="Times New Roman"/>
          <w:sz w:val="28"/>
          <w:szCs w:val="28"/>
        </w:rPr>
        <w:t>, начальник Ко</w:t>
      </w:r>
      <w:r w:rsidR="001B514F">
        <w:rPr>
          <w:rFonts w:ascii="Times New Roman" w:hAnsi="Times New Roman" w:cs="Times New Roman"/>
          <w:sz w:val="28"/>
          <w:szCs w:val="28"/>
        </w:rPr>
        <w:t>нтрольно-финансового управления ФАС России</w:t>
      </w:r>
      <w:r w:rsidR="006C279E">
        <w:rPr>
          <w:rFonts w:ascii="Times New Roman" w:hAnsi="Times New Roman" w:cs="Times New Roman"/>
          <w:sz w:val="28"/>
          <w:szCs w:val="28"/>
        </w:rPr>
        <w:t>;</w:t>
      </w:r>
    </w:p>
    <w:p w:rsidR="006101CA" w:rsidRDefault="00A40D83" w:rsidP="00D56B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D83">
        <w:rPr>
          <w:rFonts w:ascii="Times New Roman" w:hAnsi="Times New Roman" w:cs="Times New Roman"/>
          <w:b/>
          <w:sz w:val="28"/>
          <w:szCs w:val="28"/>
          <w:highlight w:val="lightGray"/>
        </w:rPr>
        <w:t>12:25 – 12:35</w:t>
      </w:r>
    </w:p>
    <w:p w:rsidR="00A40D83" w:rsidRDefault="00A40D83" w:rsidP="002A02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12:35 – 12:45 Реплики</w:t>
      </w:r>
    </w:p>
    <w:p w:rsidR="002A0213" w:rsidRDefault="002A0213" w:rsidP="002A02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B7C" w:rsidRPr="00D56B7C" w:rsidRDefault="003D1CA1" w:rsidP="00D56B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CA1">
        <w:rPr>
          <w:rFonts w:ascii="Times New Roman" w:hAnsi="Times New Roman" w:cs="Times New Roman"/>
          <w:b/>
          <w:sz w:val="28"/>
          <w:szCs w:val="28"/>
        </w:rPr>
        <w:t>Блок №</w:t>
      </w:r>
      <w:r w:rsidR="001C5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21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6B7C" w:rsidRPr="00D56B7C">
        <w:rPr>
          <w:rFonts w:ascii="Times New Roman" w:hAnsi="Times New Roman" w:cs="Times New Roman"/>
          <w:b/>
          <w:sz w:val="28"/>
          <w:szCs w:val="28"/>
        </w:rPr>
        <w:t>Актуальные вопросы квалификации нарушений, связанных с недобросовестной конкуренцией</w:t>
      </w:r>
    </w:p>
    <w:p w:rsidR="00012233" w:rsidRDefault="00012233" w:rsidP="00D5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33">
        <w:rPr>
          <w:rFonts w:ascii="Times New Roman" w:hAnsi="Times New Roman" w:cs="Times New Roman"/>
          <w:sz w:val="28"/>
          <w:szCs w:val="28"/>
        </w:rPr>
        <w:t>Институт недобросовестной конкуренции представляет собой частный случай злоупотребления правом, представляющий общественную опасность и выявляемый</w:t>
      </w:r>
      <w:r w:rsidR="00CE56A7">
        <w:rPr>
          <w:rFonts w:ascii="Times New Roman" w:hAnsi="Times New Roman" w:cs="Times New Roman"/>
          <w:sz w:val="28"/>
          <w:szCs w:val="28"/>
        </w:rPr>
        <w:t>,</w:t>
      </w:r>
      <w:r w:rsidRPr="00012233">
        <w:rPr>
          <w:rFonts w:ascii="Times New Roman" w:hAnsi="Times New Roman" w:cs="Times New Roman"/>
          <w:sz w:val="28"/>
          <w:szCs w:val="28"/>
        </w:rPr>
        <w:t xml:space="preserve"> и пресекаемый административным органом как форма запрещенного поведения на товарном рынке</w:t>
      </w:r>
      <w:r>
        <w:rPr>
          <w:rFonts w:ascii="Times New Roman" w:hAnsi="Times New Roman" w:cs="Times New Roman"/>
          <w:sz w:val="28"/>
          <w:szCs w:val="28"/>
        </w:rPr>
        <w:t>. В рамках данной тематики предлагается обсудить ключевые подходы по доказыванию нарушени</w:t>
      </w:r>
      <w:r w:rsidR="00AD49F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запрет</w:t>
      </w:r>
      <w:r w:rsidR="00AD49F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недобросовестную конкуренцию, </w:t>
      </w:r>
      <w:r w:rsidR="00AD49FD">
        <w:rPr>
          <w:rFonts w:ascii="Times New Roman" w:hAnsi="Times New Roman" w:cs="Times New Roman"/>
          <w:sz w:val="28"/>
          <w:szCs w:val="28"/>
        </w:rPr>
        <w:t>включая необходимость установления всех элементов составов в отношении отдельных нарушений, предусматривающих запреты на акты недобросовестной конкуренции.</w:t>
      </w:r>
    </w:p>
    <w:p w:rsidR="001B514F" w:rsidRDefault="00D56B7C" w:rsidP="00D56B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B7C">
        <w:rPr>
          <w:rFonts w:ascii="Times New Roman" w:hAnsi="Times New Roman" w:cs="Times New Roman"/>
          <w:b/>
          <w:sz w:val="28"/>
          <w:szCs w:val="28"/>
        </w:rPr>
        <w:t>Докладчик</w:t>
      </w:r>
      <w:r w:rsidR="001B514F">
        <w:rPr>
          <w:rFonts w:ascii="Times New Roman" w:hAnsi="Times New Roman" w:cs="Times New Roman"/>
          <w:b/>
          <w:sz w:val="28"/>
          <w:szCs w:val="28"/>
        </w:rPr>
        <w:t>и:</w:t>
      </w:r>
    </w:p>
    <w:p w:rsidR="007923D5" w:rsidRPr="003B4F16" w:rsidRDefault="00A40D83" w:rsidP="00D5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A021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A021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5 – 1</w:t>
      </w:r>
      <w:r w:rsidR="002A021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A021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D56B7C" w:rsidRPr="00D56B7C">
        <w:rPr>
          <w:rFonts w:ascii="Times New Roman" w:hAnsi="Times New Roman" w:cs="Times New Roman"/>
          <w:b/>
          <w:sz w:val="28"/>
          <w:szCs w:val="28"/>
        </w:rPr>
        <w:t xml:space="preserve">Никитина Татьяна Евгеньевна, </w:t>
      </w:r>
      <w:r w:rsidR="00D56B7C" w:rsidRPr="001B514F">
        <w:rPr>
          <w:rFonts w:ascii="Times New Roman" w:hAnsi="Times New Roman" w:cs="Times New Roman"/>
          <w:sz w:val="28"/>
          <w:szCs w:val="28"/>
        </w:rPr>
        <w:t>начальник управления контроля рекламы и недобросовестной конкуренции</w:t>
      </w:r>
      <w:r w:rsidR="001B5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14F">
        <w:rPr>
          <w:rFonts w:ascii="Times New Roman" w:hAnsi="Times New Roman" w:cs="Times New Roman"/>
          <w:sz w:val="28"/>
          <w:szCs w:val="28"/>
        </w:rPr>
        <w:t>ФАС России</w:t>
      </w:r>
      <w:r w:rsidR="00C85F18">
        <w:rPr>
          <w:rFonts w:ascii="Times New Roman" w:hAnsi="Times New Roman" w:cs="Times New Roman"/>
          <w:sz w:val="28"/>
          <w:szCs w:val="28"/>
        </w:rPr>
        <w:t xml:space="preserve">, преподаватель кафедры конкурентного права МГЮА им. О.Е. </w:t>
      </w:r>
      <w:proofErr w:type="spellStart"/>
      <w:r w:rsidR="00C85F18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1B514F">
        <w:rPr>
          <w:rFonts w:ascii="Times New Roman" w:hAnsi="Times New Roman" w:cs="Times New Roman"/>
          <w:sz w:val="28"/>
          <w:szCs w:val="28"/>
        </w:rPr>
        <w:t>;</w:t>
      </w:r>
      <w:r w:rsidR="00D56B7C" w:rsidRPr="00D56B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616D" w:rsidRDefault="00A40D83" w:rsidP="000F6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A0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A0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– 13:</w:t>
      </w:r>
      <w:r w:rsidR="002A0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5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Борисова </w:t>
      </w:r>
      <w:r w:rsidR="00CE5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Людмила Николаевна, </w:t>
      </w:r>
      <w:r w:rsidR="008C1328" w:rsidRPr="008C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Совета, </w:t>
      </w:r>
      <w:r w:rsidR="008C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Саратовского УФАС России, </w:t>
      </w:r>
      <w:r w:rsidR="00C85F18" w:rsidRPr="008C13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юридических наук</w:t>
      </w:r>
      <w:r w:rsidR="00C85F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5F18" w:rsidRPr="008C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328" w:rsidRPr="008C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Центра правового регулирования конкурентных отношений Поволжского института управления имения П.А. Столыпина - филиала Российской академии народного хозяйства и государственной службы при Президенте Российской </w:t>
      </w:r>
      <w:proofErr w:type="gramStart"/>
      <w:r w:rsidR="008C1328" w:rsidRPr="008C13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="008C1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40D83" w:rsidRPr="00140FBC" w:rsidRDefault="00A40D83" w:rsidP="000F6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13:</w:t>
      </w:r>
      <w:r w:rsidR="002A0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Pr="00140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13:</w:t>
      </w:r>
      <w:r w:rsidR="002A0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140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Реплики</w:t>
      </w:r>
    </w:p>
    <w:p w:rsidR="00616358" w:rsidRPr="001C56D6" w:rsidRDefault="00616358" w:rsidP="000F6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25C" w:rsidRPr="003B4F16" w:rsidRDefault="000F6C1C" w:rsidP="000F6C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F16">
        <w:rPr>
          <w:rFonts w:ascii="Times New Roman" w:hAnsi="Times New Roman" w:cs="Times New Roman"/>
          <w:b/>
          <w:sz w:val="28"/>
          <w:szCs w:val="28"/>
        </w:rPr>
        <w:t>Блок №</w:t>
      </w:r>
      <w:r w:rsidR="001C5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213">
        <w:rPr>
          <w:rFonts w:ascii="Times New Roman" w:hAnsi="Times New Roman" w:cs="Times New Roman"/>
          <w:b/>
          <w:sz w:val="28"/>
          <w:szCs w:val="28"/>
        </w:rPr>
        <w:t>5</w:t>
      </w:r>
      <w:r w:rsidRPr="003B4F16">
        <w:rPr>
          <w:rFonts w:ascii="Times New Roman" w:hAnsi="Times New Roman" w:cs="Times New Roman"/>
          <w:b/>
          <w:sz w:val="28"/>
          <w:szCs w:val="28"/>
        </w:rPr>
        <w:t>.</w:t>
      </w:r>
      <w:r w:rsidRPr="003B4F16">
        <w:rPr>
          <w:rFonts w:ascii="Times New Roman" w:hAnsi="Times New Roman" w:cs="Times New Roman"/>
          <w:sz w:val="28"/>
          <w:szCs w:val="28"/>
        </w:rPr>
        <w:t xml:space="preserve"> </w:t>
      </w:r>
      <w:r w:rsidR="00F92FC7" w:rsidRPr="003B4F16">
        <w:rPr>
          <w:rFonts w:ascii="Times New Roman" w:hAnsi="Times New Roman" w:cs="Times New Roman"/>
          <w:b/>
          <w:sz w:val="28"/>
          <w:szCs w:val="28"/>
        </w:rPr>
        <w:t>Вопросы процедурно-процессуального характера.</w:t>
      </w:r>
    </w:p>
    <w:p w:rsidR="003D1CA1" w:rsidRDefault="003D1CA1" w:rsidP="007F2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правоприменительной практике антимонопольные органы сталкиваются с рядом вопросов, связанных с определением порядка рассмотрения жалоб на действия заказчиков при проведении торгов, а также выдачей предупреждений о прекращении нарушения антимонопольного законодательства, в частности, когда нарушение является уже оконченным, однако, негативные последствия на конкуренцию в результате таких действий сохраняются.</w:t>
      </w:r>
    </w:p>
    <w:p w:rsidR="0003225C" w:rsidRPr="003B4F16" w:rsidRDefault="0003225C" w:rsidP="007F2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1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D1CA1">
        <w:rPr>
          <w:rFonts w:ascii="Times New Roman" w:hAnsi="Times New Roman" w:cs="Times New Roman"/>
          <w:sz w:val="28"/>
          <w:szCs w:val="28"/>
        </w:rPr>
        <w:t>за время существования института внутриведомственной апелляции</w:t>
      </w:r>
      <w:r w:rsidRPr="003B4F16">
        <w:rPr>
          <w:rFonts w:ascii="Times New Roman" w:hAnsi="Times New Roman" w:cs="Times New Roman"/>
          <w:sz w:val="28"/>
          <w:szCs w:val="28"/>
        </w:rPr>
        <w:t xml:space="preserve"> назрел ряд вопросов, которые до настоящего времени не нашли закрепления в позициях высшей судебной инстанции, </w:t>
      </w:r>
      <w:r w:rsidR="003D1CA1">
        <w:rPr>
          <w:rFonts w:ascii="Times New Roman" w:hAnsi="Times New Roman" w:cs="Times New Roman"/>
          <w:sz w:val="28"/>
          <w:szCs w:val="28"/>
        </w:rPr>
        <w:t xml:space="preserve">в связи с чем </w:t>
      </w:r>
      <w:r w:rsidRPr="003B4F16">
        <w:rPr>
          <w:rFonts w:ascii="Times New Roman" w:hAnsi="Times New Roman" w:cs="Times New Roman"/>
          <w:sz w:val="28"/>
          <w:szCs w:val="28"/>
        </w:rPr>
        <w:t xml:space="preserve">их обсуждение </w:t>
      </w:r>
      <w:r w:rsidR="003D1CA1">
        <w:rPr>
          <w:rFonts w:ascii="Times New Roman" w:hAnsi="Times New Roman" w:cs="Times New Roman"/>
          <w:sz w:val="28"/>
          <w:szCs w:val="28"/>
        </w:rPr>
        <w:t>позволит определить подходы, обеспечивающие</w:t>
      </w:r>
      <w:r w:rsidRPr="003B4F16">
        <w:rPr>
          <w:rFonts w:ascii="Times New Roman" w:hAnsi="Times New Roman" w:cs="Times New Roman"/>
          <w:sz w:val="28"/>
          <w:szCs w:val="28"/>
        </w:rPr>
        <w:t xml:space="preserve"> чёткое представление бизнеса о </w:t>
      </w:r>
      <w:r w:rsidR="007F2EA1" w:rsidRPr="003B4F16">
        <w:rPr>
          <w:rFonts w:ascii="Times New Roman" w:hAnsi="Times New Roman" w:cs="Times New Roman"/>
          <w:sz w:val="28"/>
          <w:szCs w:val="28"/>
        </w:rPr>
        <w:t>возможностях данного института.</w:t>
      </w:r>
    </w:p>
    <w:p w:rsidR="001B514F" w:rsidRDefault="00D56B7C" w:rsidP="00D56B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F16">
        <w:rPr>
          <w:rFonts w:ascii="Times New Roman" w:hAnsi="Times New Roman" w:cs="Times New Roman"/>
          <w:b/>
          <w:sz w:val="28"/>
          <w:szCs w:val="28"/>
        </w:rPr>
        <w:t>Докладчик</w:t>
      </w:r>
      <w:r w:rsidR="001B514F">
        <w:rPr>
          <w:rFonts w:ascii="Times New Roman" w:hAnsi="Times New Roman" w:cs="Times New Roman"/>
          <w:b/>
          <w:sz w:val="28"/>
          <w:szCs w:val="28"/>
        </w:rPr>
        <w:t>и:</w:t>
      </w:r>
    </w:p>
    <w:p w:rsidR="00B073EE" w:rsidRDefault="00140FBC" w:rsidP="00B07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13:</w:t>
      </w:r>
      <w:r w:rsidR="002A0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40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2A0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A0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73EE" w:rsidRPr="00EC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 Артем Владимирович</w:t>
      </w:r>
      <w:r w:rsidR="00B073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73EE" w:rsidRPr="00EC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73EE" w:rsidRPr="003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B0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управления ФАС России, кандидат юридических наук, </w:t>
      </w:r>
      <w:r w:rsidR="00B073EE" w:rsidRPr="00637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предпринимательского права, конкурентного права и антимон</w:t>
      </w:r>
      <w:r w:rsidR="00B073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опольного регулирования И</w:t>
      </w:r>
      <w:r w:rsidR="00B073EE" w:rsidRPr="0063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нститута международного </w:t>
      </w:r>
      <w:r w:rsidR="00B0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экономики </w:t>
      </w:r>
      <w:r w:rsidR="00B073EE" w:rsidRPr="00637221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B073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73EE" w:rsidRPr="0063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</w:t>
      </w:r>
      <w:r w:rsidR="00B0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3EE" w:rsidRPr="0063722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0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рибоедова, </w:t>
      </w:r>
      <w:r w:rsidR="00B073EE" w:rsidRPr="00637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кафедры конкурентного права МГЮА</w:t>
      </w:r>
      <w:r w:rsidR="00B073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73EE" w:rsidRPr="0063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О.Е. </w:t>
      </w:r>
      <w:proofErr w:type="spellStart"/>
      <w:r w:rsidR="00B073EE" w:rsidRPr="0063722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Кутафина</w:t>
      </w:r>
      <w:proofErr w:type="spellEnd"/>
      <w:r w:rsidR="00B073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73EE" w:rsidRPr="00B073EE" w:rsidRDefault="00140FBC" w:rsidP="00B07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A0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A0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</w:t>
      </w:r>
      <w:r w:rsidR="002A0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A0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73EE" w:rsidRPr="00B07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Шварц Михаил Зиновьевич, </w:t>
      </w:r>
      <w:r w:rsidR="00B0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кафедрой гражданского процесса Юридического факультета Санкт-петербургского государственного университета, </w:t>
      </w:r>
      <w:r w:rsidR="00C8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 юридических наук, </w:t>
      </w:r>
      <w:r w:rsidR="00B0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Научно-консультативного совета при Верховном Суде Российской Федерации.</w:t>
      </w:r>
    </w:p>
    <w:p w:rsidR="00D56B7C" w:rsidRPr="00140FBC" w:rsidRDefault="002A0213" w:rsidP="00653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140FBC" w:rsidRPr="00140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="00140FBC" w:rsidRPr="00140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40FBC" w:rsidRPr="00140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</w:t>
      </w:r>
      <w:r w:rsidR="00140FBC" w:rsidRPr="00140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Реплики</w:t>
      </w:r>
    </w:p>
    <w:sectPr w:rsidR="00D56B7C" w:rsidRPr="00140FBC" w:rsidSect="009E26C6">
      <w:headerReference w:type="default" r:id="rId9"/>
      <w:pgSz w:w="11906" w:h="16838"/>
      <w:pgMar w:top="1560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6DC" w:rsidRDefault="00BA56DC" w:rsidP="0075616D">
      <w:pPr>
        <w:spacing w:after="0" w:line="240" w:lineRule="auto"/>
      </w:pPr>
      <w:r>
        <w:separator/>
      </w:r>
    </w:p>
  </w:endnote>
  <w:endnote w:type="continuationSeparator" w:id="0">
    <w:p w:rsidR="00BA56DC" w:rsidRDefault="00BA56DC" w:rsidP="0075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6DC" w:rsidRDefault="00BA56DC" w:rsidP="0075616D">
      <w:pPr>
        <w:spacing w:after="0" w:line="240" w:lineRule="auto"/>
      </w:pPr>
      <w:r>
        <w:separator/>
      </w:r>
    </w:p>
  </w:footnote>
  <w:footnote w:type="continuationSeparator" w:id="0">
    <w:p w:rsidR="00BA56DC" w:rsidRDefault="00BA56DC" w:rsidP="0075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31A" w:rsidRDefault="00F1131A" w:rsidP="0075616D">
    <w:pPr>
      <w:pStyle w:val="a7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503BF2C" wp14:editId="6BC9DDAA">
          <wp:simplePos x="0" y="0"/>
          <wp:positionH relativeFrom="margin">
            <wp:align>right</wp:align>
          </wp:positionH>
          <wp:positionV relativeFrom="paragraph">
            <wp:posOffset>-294005</wp:posOffset>
          </wp:positionV>
          <wp:extent cx="567055" cy="408305"/>
          <wp:effectExtent l="0" t="0" r="4445" b="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7F2E327" wp14:editId="1C01262A">
          <wp:simplePos x="0" y="0"/>
          <wp:positionH relativeFrom="column">
            <wp:posOffset>4890135</wp:posOffset>
          </wp:positionH>
          <wp:positionV relativeFrom="paragraph">
            <wp:posOffset>-335915</wp:posOffset>
          </wp:positionV>
          <wp:extent cx="476156" cy="472027"/>
          <wp:effectExtent l="0" t="0" r="635" b="4445"/>
          <wp:wrapTopAndBottom/>
          <wp:docPr id="12" name="Рисунок 12" descr="https://vodanews.info/wp-content/uploads/2019/10/f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vodanews.info/wp-content/uploads/2019/10/fas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29" t="7207" r="17125" b="6421"/>
                  <a:stretch/>
                </pic:blipFill>
                <pic:spPr bwMode="auto">
                  <a:xfrm>
                    <a:off x="0" y="0"/>
                    <a:ext cx="476156" cy="472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1131A" w:rsidRPr="00F1131A" w:rsidRDefault="00F1131A" w:rsidP="0075616D">
    <w:pPr>
      <w:pStyle w:val="a7"/>
      <w:jc w:val="right"/>
      <w:rPr>
        <w:rFonts w:ascii="Times New Roman" w:hAnsi="Times New Roman" w:cs="Times New Roman"/>
        <w:b/>
        <w:sz w:val="24"/>
        <w:szCs w:val="24"/>
      </w:rPr>
    </w:pPr>
    <w:r w:rsidRPr="00F1131A">
      <w:rPr>
        <w:rFonts w:ascii="Times New Roman" w:hAnsi="Times New Roman" w:cs="Times New Roman"/>
        <w:b/>
        <w:sz w:val="24"/>
        <w:szCs w:val="24"/>
      </w:rPr>
      <w:t>ПРОЕКТ</w:t>
    </w:r>
  </w:p>
  <w:p w:rsidR="0075616D" w:rsidRPr="00F1131A" w:rsidRDefault="00F1131A" w:rsidP="0075616D">
    <w:pPr>
      <w:pStyle w:val="a7"/>
      <w:jc w:val="right"/>
      <w:rPr>
        <w:rFonts w:ascii="Times New Roman" w:hAnsi="Times New Roman" w:cs="Times New Roman"/>
        <w:b/>
        <w:sz w:val="24"/>
        <w:szCs w:val="24"/>
      </w:rPr>
    </w:pPr>
    <w:r w:rsidRPr="00F1131A">
      <w:rPr>
        <w:rFonts w:ascii="Times New Roman" w:hAnsi="Times New Roman" w:cs="Times New Roman"/>
        <w:b/>
        <w:sz w:val="24"/>
        <w:szCs w:val="24"/>
      </w:rPr>
      <w:t xml:space="preserve">по состоянию на </w:t>
    </w:r>
    <w:r w:rsidR="00354ECC">
      <w:rPr>
        <w:rFonts w:ascii="Times New Roman" w:hAnsi="Times New Roman" w:cs="Times New Roman"/>
        <w:b/>
        <w:sz w:val="24"/>
        <w:szCs w:val="24"/>
      </w:rPr>
      <w:t>14</w:t>
    </w:r>
    <w:r w:rsidRPr="00F1131A">
      <w:rPr>
        <w:rFonts w:ascii="Times New Roman" w:hAnsi="Times New Roman" w:cs="Times New Roman"/>
        <w:b/>
        <w:sz w:val="24"/>
        <w:szCs w:val="24"/>
      </w:rPr>
      <w:t>.12.2020</w:t>
    </w:r>
  </w:p>
  <w:p w:rsidR="00F1131A" w:rsidRDefault="00F1131A" w:rsidP="00F1131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1330"/>
    <w:multiLevelType w:val="hybridMultilevel"/>
    <w:tmpl w:val="511A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F2614"/>
    <w:multiLevelType w:val="multilevel"/>
    <w:tmpl w:val="3216EBB2"/>
    <w:lvl w:ilvl="0">
      <w:start w:val="1"/>
      <w:numFmt w:val="decimal"/>
      <w:lvlText w:val="%1."/>
      <w:lvlJc w:val="left"/>
      <w:pPr>
        <w:ind w:left="23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6" w:hanging="1800"/>
      </w:pPr>
      <w:rPr>
        <w:rFonts w:hint="default"/>
      </w:rPr>
    </w:lvl>
  </w:abstractNum>
  <w:abstractNum w:abstractNumId="2" w15:restartNumberingAfterBreak="0">
    <w:nsid w:val="1C615A55"/>
    <w:multiLevelType w:val="hybridMultilevel"/>
    <w:tmpl w:val="6FAC8EF2"/>
    <w:lvl w:ilvl="0" w:tplc="816451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AC4C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BC8E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ADA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F234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8DA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AF2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96BF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B0D8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451AB"/>
    <w:multiLevelType w:val="hybridMultilevel"/>
    <w:tmpl w:val="83FCD894"/>
    <w:lvl w:ilvl="0" w:tplc="2BB4FA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7449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EEE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32A7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A61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BAF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A490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8D8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2021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8418D"/>
    <w:multiLevelType w:val="hybridMultilevel"/>
    <w:tmpl w:val="F64A36EE"/>
    <w:lvl w:ilvl="0" w:tplc="CA1290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1A84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0EB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E4DB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6E20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A03B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E1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7411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10F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A35D7"/>
    <w:multiLevelType w:val="hybridMultilevel"/>
    <w:tmpl w:val="501E1B96"/>
    <w:lvl w:ilvl="0" w:tplc="B6BE09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7809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0BC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40BF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40CE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FE5D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4C4E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803F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6AD5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F698E"/>
    <w:multiLevelType w:val="hybridMultilevel"/>
    <w:tmpl w:val="AACA8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FE"/>
    <w:rsid w:val="00012233"/>
    <w:rsid w:val="0003225C"/>
    <w:rsid w:val="000A7589"/>
    <w:rsid w:val="000B4344"/>
    <w:rsid w:val="000C1793"/>
    <w:rsid w:val="000C2B8E"/>
    <w:rsid w:val="000D6B44"/>
    <w:rsid w:val="000D73B1"/>
    <w:rsid w:val="000F6B21"/>
    <w:rsid w:val="000F6C1C"/>
    <w:rsid w:val="001102D0"/>
    <w:rsid w:val="00140FBC"/>
    <w:rsid w:val="001574B6"/>
    <w:rsid w:val="00194DB9"/>
    <w:rsid w:val="001A26A8"/>
    <w:rsid w:val="001B514F"/>
    <w:rsid w:val="001C1057"/>
    <w:rsid w:val="001C56D6"/>
    <w:rsid w:val="001E786F"/>
    <w:rsid w:val="001F3ED9"/>
    <w:rsid w:val="001F6F56"/>
    <w:rsid w:val="002057CF"/>
    <w:rsid w:val="00217F82"/>
    <w:rsid w:val="00250FEA"/>
    <w:rsid w:val="00255556"/>
    <w:rsid w:val="00256348"/>
    <w:rsid w:val="00260B97"/>
    <w:rsid w:val="002A0213"/>
    <w:rsid w:val="002A7C4E"/>
    <w:rsid w:val="00306214"/>
    <w:rsid w:val="003151C1"/>
    <w:rsid w:val="00320B1A"/>
    <w:rsid w:val="003518F3"/>
    <w:rsid w:val="00354ECC"/>
    <w:rsid w:val="003636A4"/>
    <w:rsid w:val="00364E04"/>
    <w:rsid w:val="00372063"/>
    <w:rsid w:val="003737E9"/>
    <w:rsid w:val="00376D65"/>
    <w:rsid w:val="00395B50"/>
    <w:rsid w:val="00395F24"/>
    <w:rsid w:val="003B4F16"/>
    <w:rsid w:val="003B6CFB"/>
    <w:rsid w:val="003D1CA1"/>
    <w:rsid w:val="003D4F0B"/>
    <w:rsid w:val="003E3E6F"/>
    <w:rsid w:val="00401C3B"/>
    <w:rsid w:val="00455B98"/>
    <w:rsid w:val="004D2506"/>
    <w:rsid w:val="004E1A57"/>
    <w:rsid w:val="004F49B1"/>
    <w:rsid w:val="004F5EEF"/>
    <w:rsid w:val="005441CB"/>
    <w:rsid w:val="00545B18"/>
    <w:rsid w:val="00547ABF"/>
    <w:rsid w:val="00575622"/>
    <w:rsid w:val="005764BE"/>
    <w:rsid w:val="005A1D24"/>
    <w:rsid w:val="005D1A69"/>
    <w:rsid w:val="005D42EC"/>
    <w:rsid w:val="006101CA"/>
    <w:rsid w:val="00616358"/>
    <w:rsid w:val="006305C8"/>
    <w:rsid w:val="00637221"/>
    <w:rsid w:val="006539FF"/>
    <w:rsid w:val="006605DB"/>
    <w:rsid w:val="00661F08"/>
    <w:rsid w:val="00693AE7"/>
    <w:rsid w:val="006B6920"/>
    <w:rsid w:val="006C1B30"/>
    <w:rsid w:val="006C279E"/>
    <w:rsid w:val="006D74D0"/>
    <w:rsid w:val="006F58AD"/>
    <w:rsid w:val="00706DDE"/>
    <w:rsid w:val="00711416"/>
    <w:rsid w:val="00735939"/>
    <w:rsid w:val="00746F53"/>
    <w:rsid w:val="0075616D"/>
    <w:rsid w:val="00756E37"/>
    <w:rsid w:val="007923D5"/>
    <w:rsid w:val="007A73D5"/>
    <w:rsid w:val="007F2EA1"/>
    <w:rsid w:val="008062A0"/>
    <w:rsid w:val="008079F7"/>
    <w:rsid w:val="00845AA3"/>
    <w:rsid w:val="0086722E"/>
    <w:rsid w:val="00870CFF"/>
    <w:rsid w:val="008C1328"/>
    <w:rsid w:val="008D752E"/>
    <w:rsid w:val="00912CA3"/>
    <w:rsid w:val="00931FAD"/>
    <w:rsid w:val="00933562"/>
    <w:rsid w:val="00953EAF"/>
    <w:rsid w:val="00994F63"/>
    <w:rsid w:val="0099727E"/>
    <w:rsid w:val="009E26C6"/>
    <w:rsid w:val="00A03B82"/>
    <w:rsid w:val="00A06E21"/>
    <w:rsid w:val="00A079A5"/>
    <w:rsid w:val="00A36091"/>
    <w:rsid w:val="00A40D83"/>
    <w:rsid w:val="00A5488B"/>
    <w:rsid w:val="00A60E63"/>
    <w:rsid w:val="00A92BAC"/>
    <w:rsid w:val="00A941FA"/>
    <w:rsid w:val="00A964EA"/>
    <w:rsid w:val="00AB522A"/>
    <w:rsid w:val="00AD49FD"/>
    <w:rsid w:val="00B073EE"/>
    <w:rsid w:val="00B11C93"/>
    <w:rsid w:val="00B20397"/>
    <w:rsid w:val="00B2444D"/>
    <w:rsid w:val="00B3494B"/>
    <w:rsid w:val="00B74961"/>
    <w:rsid w:val="00B7567D"/>
    <w:rsid w:val="00BA39FA"/>
    <w:rsid w:val="00BA56DC"/>
    <w:rsid w:val="00BB5FF1"/>
    <w:rsid w:val="00BE2CDC"/>
    <w:rsid w:val="00C316A6"/>
    <w:rsid w:val="00C53DF5"/>
    <w:rsid w:val="00C56EE3"/>
    <w:rsid w:val="00C83580"/>
    <w:rsid w:val="00C85F18"/>
    <w:rsid w:val="00CB2632"/>
    <w:rsid w:val="00CB2CCF"/>
    <w:rsid w:val="00CC71AD"/>
    <w:rsid w:val="00CE196D"/>
    <w:rsid w:val="00CE56A7"/>
    <w:rsid w:val="00D56B7C"/>
    <w:rsid w:val="00D70FFE"/>
    <w:rsid w:val="00DE3C4B"/>
    <w:rsid w:val="00DF5372"/>
    <w:rsid w:val="00DF53B4"/>
    <w:rsid w:val="00E130ED"/>
    <w:rsid w:val="00E2779C"/>
    <w:rsid w:val="00E40049"/>
    <w:rsid w:val="00E475C8"/>
    <w:rsid w:val="00EB7ED6"/>
    <w:rsid w:val="00EC39C9"/>
    <w:rsid w:val="00ED116B"/>
    <w:rsid w:val="00ED53DB"/>
    <w:rsid w:val="00EF29FD"/>
    <w:rsid w:val="00F108A2"/>
    <w:rsid w:val="00F1131A"/>
    <w:rsid w:val="00F32430"/>
    <w:rsid w:val="00F4401A"/>
    <w:rsid w:val="00F87DA5"/>
    <w:rsid w:val="00F92FC7"/>
    <w:rsid w:val="00FA19FF"/>
    <w:rsid w:val="00FD113A"/>
    <w:rsid w:val="00FD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0A6284-BDC7-4DD9-A39D-057E4DE9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A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F2E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5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16D"/>
  </w:style>
  <w:style w:type="paragraph" w:styleId="a9">
    <w:name w:val="footer"/>
    <w:basedOn w:val="a"/>
    <w:link w:val="aa"/>
    <w:uiPriority w:val="99"/>
    <w:unhideWhenUsed/>
    <w:rsid w:val="0075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6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3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98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91320-DA7B-45B0-8025-4FEF107D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Вовкивская Лариса Валерьевна</dc:creator>
  <cp:keywords/>
  <dc:description/>
  <cp:lastModifiedBy>Секретарь Карельское УФАС</cp:lastModifiedBy>
  <cp:revision>2</cp:revision>
  <cp:lastPrinted>2020-12-14T09:28:00Z</cp:lastPrinted>
  <dcterms:created xsi:type="dcterms:W3CDTF">2020-12-17T07:18:00Z</dcterms:created>
  <dcterms:modified xsi:type="dcterms:W3CDTF">2020-12-17T07:18:00Z</dcterms:modified>
</cp:coreProperties>
</file>