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E62" w:rsidRPr="009863A3" w:rsidRDefault="00B0167C" w:rsidP="009863A3">
      <w:pPr>
        <w:spacing w:after="0" w:line="19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Оперативный мониторинг цен на моторные топлива</w:t>
      </w:r>
    </w:p>
    <w:p w:rsidR="00A900D3" w:rsidRDefault="00A900D3" w:rsidP="00777FDA">
      <w:pPr>
        <w:autoSpaceDE w:val="0"/>
        <w:autoSpaceDN w:val="0"/>
        <w:adjustRightInd w:val="0"/>
        <w:spacing w:after="0" w:line="19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167C" w:rsidRPr="00B0167C" w:rsidRDefault="00B0167C" w:rsidP="00B0167C">
      <w:pPr>
        <w:autoSpaceDE w:val="0"/>
        <w:autoSpaceDN w:val="0"/>
        <w:adjustRightInd w:val="0"/>
        <w:spacing w:after="0" w:line="19" w:lineRule="atLeast"/>
        <w:jc w:val="both"/>
        <w:rPr>
          <w:rFonts w:ascii="Times New Roman" w:hAnsi="Times New Roman"/>
          <w:b/>
          <w:spacing w:val="-12"/>
          <w:sz w:val="28"/>
          <w:szCs w:val="28"/>
        </w:rPr>
      </w:pPr>
      <w:r w:rsidRPr="00B0167C">
        <w:rPr>
          <w:rFonts w:ascii="Times New Roman" w:hAnsi="Times New Roman"/>
          <w:b/>
          <w:spacing w:val="-12"/>
          <w:sz w:val="28"/>
          <w:szCs w:val="28"/>
        </w:rPr>
        <w:t>Оптовые цены (национальный биржевой индекс)</w:t>
      </w:r>
      <w:r w:rsidR="00F80E83">
        <w:rPr>
          <w:rFonts w:ascii="Times New Roman" w:hAnsi="Times New Roman"/>
          <w:b/>
          <w:spacing w:val="-12"/>
          <w:sz w:val="28"/>
          <w:szCs w:val="28"/>
        </w:rPr>
        <w:t xml:space="preserve"> </w:t>
      </w:r>
      <w:r w:rsidR="003547F3">
        <w:rPr>
          <w:rFonts w:ascii="Times New Roman" w:hAnsi="Times New Roman"/>
          <w:spacing w:val="-12"/>
          <w:sz w:val="28"/>
          <w:szCs w:val="28"/>
        </w:rPr>
        <w:t>за период с 30.05.2018 по 05.07</w:t>
      </w:r>
      <w:r w:rsidR="00F80E83">
        <w:rPr>
          <w:rFonts w:ascii="Times New Roman" w:hAnsi="Times New Roman"/>
          <w:spacing w:val="-12"/>
          <w:sz w:val="28"/>
          <w:szCs w:val="28"/>
        </w:rPr>
        <w:t>.2018</w:t>
      </w:r>
      <w:r w:rsidRPr="00B0167C">
        <w:rPr>
          <w:rFonts w:ascii="Times New Roman" w:hAnsi="Times New Roman"/>
          <w:b/>
          <w:spacing w:val="-12"/>
          <w:sz w:val="28"/>
          <w:szCs w:val="28"/>
        </w:rPr>
        <w:t>:</w:t>
      </w:r>
    </w:p>
    <w:p w:rsidR="00B0167C" w:rsidRDefault="00B0167C" w:rsidP="005663C2">
      <w:pPr>
        <w:autoSpaceDE w:val="0"/>
        <w:autoSpaceDN w:val="0"/>
        <w:adjustRightInd w:val="0"/>
        <w:spacing w:after="0" w:line="19" w:lineRule="atLeast"/>
        <w:ind w:firstLine="709"/>
        <w:jc w:val="both"/>
        <w:rPr>
          <w:rFonts w:ascii="Times New Roman" w:hAnsi="Times New Roman"/>
          <w:spacing w:val="-12"/>
          <w:sz w:val="28"/>
          <w:szCs w:val="28"/>
        </w:rPr>
      </w:pPr>
      <w:r>
        <w:rPr>
          <w:rFonts w:ascii="Times New Roman" w:hAnsi="Times New Roman"/>
          <w:spacing w:val="-12"/>
          <w:sz w:val="28"/>
          <w:szCs w:val="28"/>
        </w:rPr>
        <w:t>на АИ-92:</w:t>
      </w:r>
      <w:r w:rsidR="00D45A22">
        <w:rPr>
          <w:rFonts w:ascii="Times New Roman" w:hAnsi="Times New Roman"/>
          <w:spacing w:val="-12"/>
          <w:sz w:val="28"/>
          <w:szCs w:val="28"/>
        </w:rPr>
        <w:t xml:space="preserve"> - </w:t>
      </w:r>
      <w:r w:rsidR="003547F3">
        <w:rPr>
          <w:rFonts w:ascii="Times New Roman" w:hAnsi="Times New Roman"/>
          <w:spacing w:val="-12"/>
          <w:sz w:val="28"/>
          <w:szCs w:val="28"/>
        </w:rPr>
        <w:t>6243</w:t>
      </w:r>
      <w:r w:rsidR="00D45A22">
        <w:rPr>
          <w:rFonts w:ascii="Times New Roman" w:hAnsi="Times New Roman"/>
          <w:spacing w:val="-12"/>
          <w:sz w:val="28"/>
          <w:szCs w:val="28"/>
        </w:rPr>
        <w:t xml:space="preserve"> руб./тонна (</w:t>
      </w:r>
      <w:r>
        <w:rPr>
          <w:rFonts w:ascii="Times New Roman" w:hAnsi="Times New Roman"/>
          <w:spacing w:val="-12"/>
          <w:sz w:val="28"/>
          <w:szCs w:val="28"/>
        </w:rPr>
        <w:t>-</w:t>
      </w:r>
      <w:r w:rsidR="00D45A22">
        <w:rPr>
          <w:rFonts w:ascii="Times New Roman" w:hAnsi="Times New Roman"/>
          <w:spacing w:val="-12"/>
          <w:sz w:val="28"/>
          <w:szCs w:val="28"/>
        </w:rPr>
        <w:t xml:space="preserve"> </w:t>
      </w:r>
      <w:r w:rsidR="003547F3">
        <w:rPr>
          <w:rFonts w:ascii="Times New Roman" w:hAnsi="Times New Roman"/>
          <w:spacing w:val="-12"/>
          <w:sz w:val="28"/>
          <w:szCs w:val="28"/>
        </w:rPr>
        <w:t>11,4</w:t>
      </w:r>
      <w:r>
        <w:rPr>
          <w:rFonts w:ascii="Times New Roman" w:hAnsi="Times New Roman"/>
          <w:spacing w:val="-12"/>
          <w:sz w:val="28"/>
          <w:szCs w:val="28"/>
        </w:rPr>
        <w:t>%</w:t>
      </w:r>
      <w:r w:rsidR="00D45A22">
        <w:rPr>
          <w:rFonts w:ascii="Times New Roman" w:hAnsi="Times New Roman"/>
          <w:spacing w:val="-12"/>
          <w:sz w:val="28"/>
          <w:szCs w:val="28"/>
        </w:rPr>
        <w:t>)</w:t>
      </w:r>
      <w:r>
        <w:rPr>
          <w:rFonts w:ascii="Times New Roman" w:hAnsi="Times New Roman"/>
          <w:spacing w:val="-12"/>
          <w:sz w:val="28"/>
          <w:szCs w:val="28"/>
        </w:rPr>
        <w:t>;</w:t>
      </w:r>
    </w:p>
    <w:p w:rsidR="00B0167C" w:rsidRDefault="00B0167C" w:rsidP="005663C2">
      <w:pPr>
        <w:autoSpaceDE w:val="0"/>
        <w:autoSpaceDN w:val="0"/>
        <w:adjustRightInd w:val="0"/>
        <w:spacing w:after="0" w:line="19" w:lineRule="atLeast"/>
        <w:ind w:firstLine="709"/>
        <w:jc w:val="both"/>
        <w:rPr>
          <w:rFonts w:ascii="Times New Roman" w:hAnsi="Times New Roman"/>
          <w:spacing w:val="-12"/>
          <w:sz w:val="28"/>
          <w:szCs w:val="28"/>
        </w:rPr>
      </w:pPr>
      <w:r>
        <w:rPr>
          <w:rFonts w:ascii="Times New Roman" w:hAnsi="Times New Roman"/>
          <w:spacing w:val="-12"/>
          <w:sz w:val="28"/>
          <w:szCs w:val="28"/>
        </w:rPr>
        <w:t xml:space="preserve">на АИ-95: </w:t>
      </w:r>
      <w:r w:rsidR="00F80E83">
        <w:rPr>
          <w:rFonts w:ascii="Times New Roman" w:hAnsi="Times New Roman"/>
          <w:spacing w:val="-12"/>
          <w:sz w:val="28"/>
          <w:szCs w:val="28"/>
        </w:rPr>
        <w:t xml:space="preserve">- </w:t>
      </w:r>
      <w:r w:rsidR="003547F3">
        <w:rPr>
          <w:rFonts w:ascii="Times New Roman" w:hAnsi="Times New Roman"/>
          <w:spacing w:val="-12"/>
          <w:sz w:val="28"/>
          <w:szCs w:val="28"/>
        </w:rPr>
        <w:t>5948</w:t>
      </w:r>
      <w:r w:rsidR="00D45A22">
        <w:rPr>
          <w:rFonts w:ascii="Times New Roman" w:hAnsi="Times New Roman"/>
          <w:spacing w:val="-12"/>
          <w:sz w:val="28"/>
          <w:szCs w:val="28"/>
        </w:rPr>
        <w:t xml:space="preserve"> руб./тонна (</w:t>
      </w:r>
      <w:r w:rsidR="00F80E83">
        <w:rPr>
          <w:rFonts w:ascii="Times New Roman" w:hAnsi="Times New Roman"/>
          <w:spacing w:val="-12"/>
          <w:sz w:val="28"/>
          <w:szCs w:val="28"/>
        </w:rPr>
        <w:t>-</w:t>
      </w:r>
      <w:r w:rsidR="00D45A22">
        <w:rPr>
          <w:rFonts w:ascii="Times New Roman" w:hAnsi="Times New Roman"/>
          <w:spacing w:val="-12"/>
          <w:sz w:val="28"/>
          <w:szCs w:val="28"/>
        </w:rPr>
        <w:t xml:space="preserve"> </w:t>
      </w:r>
      <w:r w:rsidR="003547F3">
        <w:rPr>
          <w:rFonts w:ascii="Times New Roman" w:hAnsi="Times New Roman"/>
          <w:spacing w:val="-12"/>
          <w:sz w:val="28"/>
          <w:szCs w:val="28"/>
        </w:rPr>
        <w:t>10,7</w:t>
      </w:r>
      <w:r>
        <w:rPr>
          <w:rFonts w:ascii="Times New Roman" w:hAnsi="Times New Roman"/>
          <w:spacing w:val="-12"/>
          <w:sz w:val="28"/>
          <w:szCs w:val="28"/>
        </w:rPr>
        <w:t>%</w:t>
      </w:r>
      <w:r w:rsidR="00D45A22">
        <w:rPr>
          <w:rFonts w:ascii="Times New Roman" w:hAnsi="Times New Roman"/>
          <w:spacing w:val="-12"/>
          <w:sz w:val="28"/>
          <w:szCs w:val="28"/>
        </w:rPr>
        <w:t>)</w:t>
      </w:r>
      <w:r>
        <w:rPr>
          <w:rFonts w:ascii="Times New Roman" w:hAnsi="Times New Roman"/>
          <w:spacing w:val="-12"/>
          <w:sz w:val="28"/>
          <w:szCs w:val="28"/>
        </w:rPr>
        <w:t>;</w:t>
      </w:r>
    </w:p>
    <w:p w:rsidR="00B0167C" w:rsidRDefault="00B0167C" w:rsidP="005663C2">
      <w:pPr>
        <w:autoSpaceDE w:val="0"/>
        <w:autoSpaceDN w:val="0"/>
        <w:adjustRightInd w:val="0"/>
        <w:spacing w:after="0" w:line="19" w:lineRule="atLeast"/>
        <w:ind w:firstLine="709"/>
        <w:jc w:val="both"/>
        <w:rPr>
          <w:rFonts w:ascii="Times New Roman" w:hAnsi="Times New Roman"/>
          <w:spacing w:val="-12"/>
          <w:sz w:val="28"/>
          <w:szCs w:val="28"/>
        </w:rPr>
      </w:pPr>
      <w:r>
        <w:rPr>
          <w:rFonts w:ascii="Times New Roman" w:hAnsi="Times New Roman"/>
          <w:spacing w:val="-12"/>
          <w:sz w:val="28"/>
          <w:szCs w:val="28"/>
        </w:rPr>
        <w:t xml:space="preserve">на ДТ летнее: </w:t>
      </w:r>
      <w:r w:rsidR="00F80E83">
        <w:rPr>
          <w:rFonts w:ascii="Times New Roman" w:hAnsi="Times New Roman"/>
          <w:spacing w:val="-12"/>
          <w:sz w:val="28"/>
          <w:szCs w:val="28"/>
        </w:rPr>
        <w:t xml:space="preserve">- </w:t>
      </w:r>
      <w:r w:rsidR="003547F3">
        <w:rPr>
          <w:rFonts w:ascii="Times New Roman" w:hAnsi="Times New Roman"/>
          <w:spacing w:val="-12"/>
          <w:sz w:val="28"/>
          <w:szCs w:val="28"/>
        </w:rPr>
        <w:t>3574</w:t>
      </w:r>
      <w:r w:rsidR="00D45A22">
        <w:rPr>
          <w:rFonts w:ascii="Times New Roman" w:hAnsi="Times New Roman"/>
          <w:spacing w:val="-12"/>
          <w:sz w:val="28"/>
          <w:szCs w:val="28"/>
        </w:rPr>
        <w:t xml:space="preserve"> руб./тонна (</w:t>
      </w:r>
      <w:r w:rsidR="00BE2401">
        <w:rPr>
          <w:rFonts w:ascii="Times New Roman" w:hAnsi="Times New Roman"/>
          <w:spacing w:val="-12"/>
          <w:sz w:val="28"/>
          <w:szCs w:val="28"/>
        </w:rPr>
        <w:t xml:space="preserve">- </w:t>
      </w:r>
      <w:r w:rsidR="003547F3">
        <w:rPr>
          <w:rFonts w:ascii="Times New Roman" w:hAnsi="Times New Roman"/>
          <w:spacing w:val="-12"/>
          <w:sz w:val="28"/>
          <w:szCs w:val="28"/>
        </w:rPr>
        <w:t>7,1</w:t>
      </w:r>
      <w:r w:rsidR="00BE2401"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pacing w:val="-12"/>
          <w:sz w:val="28"/>
          <w:szCs w:val="28"/>
        </w:rPr>
        <w:t>%</w:t>
      </w:r>
      <w:r w:rsidR="00D45A22">
        <w:rPr>
          <w:rFonts w:ascii="Times New Roman" w:hAnsi="Times New Roman"/>
          <w:spacing w:val="-12"/>
          <w:sz w:val="28"/>
          <w:szCs w:val="28"/>
        </w:rPr>
        <w:t>)</w:t>
      </w:r>
      <w:r>
        <w:rPr>
          <w:rFonts w:ascii="Times New Roman" w:hAnsi="Times New Roman"/>
          <w:spacing w:val="-12"/>
          <w:sz w:val="28"/>
          <w:szCs w:val="28"/>
        </w:rPr>
        <w:t>.</w:t>
      </w:r>
    </w:p>
    <w:p w:rsidR="005663C2" w:rsidRDefault="00B0167C" w:rsidP="00B0167C">
      <w:pPr>
        <w:autoSpaceDE w:val="0"/>
        <w:autoSpaceDN w:val="0"/>
        <w:adjustRightInd w:val="0"/>
        <w:spacing w:after="0" w:line="19" w:lineRule="atLeast"/>
        <w:jc w:val="both"/>
        <w:rPr>
          <w:rFonts w:ascii="Times New Roman" w:hAnsi="Times New Roman"/>
          <w:b/>
          <w:spacing w:val="-12"/>
          <w:sz w:val="28"/>
          <w:szCs w:val="28"/>
        </w:rPr>
      </w:pPr>
      <w:r w:rsidRPr="00B0167C">
        <w:rPr>
          <w:rFonts w:ascii="Times New Roman" w:hAnsi="Times New Roman"/>
          <w:b/>
          <w:spacing w:val="-12"/>
          <w:sz w:val="28"/>
          <w:szCs w:val="28"/>
        </w:rPr>
        <w:t>Средние</w:t>
      </w:r>
      <w:r w:rsidR="005663C2" w:rsidRPr="00B0167C">
        <w:rPr>
          <w:rFonts w:ascii="Times New Roman" w:hAnsi="Times New Roman"/>
          <w:b/>
          <w:spacing w:val="-12"/>
          <w:sz w:val="28"/>
          <w:szCs w:val="28"/>
        </w:rPr>
        <w:t xml:space="preserve"> </w:t>
      </w:r>
      <w:r w:rsidRPr="00B0167C">
        <w:rPr>
          <w:rFonts w:ascii="Times New Roman" w:hAnsi="Times New Roman"/>
          <w:b/>
          <w:spacing w:val="-12"/>
          <w:sz w:val="28"/>
          <w:szCs w:val="28"/>
        </w:rPr>
        <w:t xml:space="preserve">розничные </w:t>
      </w:r>
      <w:r w:rsidR="005663C2" w:rsidRPr="00B0167C">
        <w:rPr>
          <w:rFonts w:ascii="Times New Roman" w:hAnsi="Times New Roman"/>
          <w:b/>
          <w:spacing w:val="-12"/>
          <w:sz w:val="28"/>
          <w:szCs w:val="28"/>
        </w:rPr>
        <w:t xml:space="preserve">цены </w:t>
      </w:r>
      <w:r w:rsidRPr="00B0167C">
        <w:rPr>
          <w:rFonts w:ascii="Times New Roman" w:hAnsi="Times New Roman"/>
          <w:b/>
          <w:spacing w:val="-12"/>
          <w:sz w:val="28"/>
          <w:szCs w:val="28"/>
        </w:rPr>
        <w:t xml:space="preserve">на </w:t>
      </w:r>
      <w:r w:rsidR="005663C2" w:rsidRPr="00B0167C">
        <w:rPr>
          <w:rFonts w:ascii="Times New Roman" w:hAnsi="Times New Roman"/>
          <w:b/>
          <w:spacing w:val="-12"/>
          <w:sz w:val="28"/>
          <w:szCs w:val="28"/>
        </w:rPr>
        <w:t xml:space="preserve">АЗС по России: </w:t>
      </w:r>
    </w:p>
    <w:p w:rsidR="00DC1878" w:rsidRDefault="00DC1878" w:rsidP="00DC1878">
      <w:pPr>
        <w:pStyle w:val="Standard"/>
        <w:ind w:firstLine="717"/>
        <w:jc w:val="both"/>
        <w:rPr>
          <w:rFonts w:cs="Times New Roman"/>
          <w:sz w:val="28"/>
          <w:szCs w:val="28"/>
        </w:rPr>
      </w:pPr>
      <w:r>
        <w:rPr>
          <w:spacing w:val="-2"/>
          <w:sz w:val="28"/>
          <w:szCs w:val="28"/>
        </w:rPr>
        <w:t xml:space="preserve">В </w:t>
      </w:r>
      <w:r>
        <w:rPr>
          <w:rFonts w:cs="Times New Roman"/>
          <w:sz w:val="28"/>
          <w:szCs w:val="28"/>
        </w:rPr>
        <w:t xml:space="preserve">первую неделю июня 2018 года по данным ЦДУ ТЭК рост цен на бензин не превысил 0,5%. </w:t>
      </w:r>
      <w:r>
        <w:rPr>
          <w:spacing w:val="-2"/>
          <w:sz w:val="28"/>
          <w:szCs w:val="28"/>
        </w:rPr>
        <w:t xml:space="preserve"> С </w:t>
      </w:r>
      <w:r w:rsidRPr="00577318">
        <w:rPr>
          <w:rFonts w:cs="Times New Roman"/>
          <w:sz w:val="28"/>
          <w:szCs w:val="28"/>
        </w:rPr>
        <w:t xml:space="preserve">30.05.2018 по 06.06.2018 </w:t>
      </w:r>
      <w:r w:rsidRPr="00577318">
        <w:rPr>
          <w:rFonts w:cs="Times New Roman"/>
          <w:bCs/>
          <w:color w:val="FF0000"/>
          <w:sz w:val="28"/>
          <w:szCs w:val="28"/>
        </w:rPr>
        <w:t>рост</w:t>
      </w:r>
      <w:r w:rsidRPr="00577318">
        <w:rPr>
          <w:rFonts w:cs="Times New Roman"/>
          <w:color w:val="FF0000"/>
          <w:sz w:val="28"/>
          <w:szCs w:val="28"/>
        </w:rPr>
        <w:t xml:space="preserve"> </w:t>
      </w:r>
      <w:r w:rsidRPr="00577318">
        <w:rPr>
          <w:rFonts w:cs="Times New Roman"/>
          <w:sz w:val="28"/>
          <w:szCs w:val="28"/>
        </w:rPr>
        <w:t xml:space="preserve">розничных цен </w:t>
      </w:r>
      <w:r>
        <w:rPr>
          <w:rFonts w:cs="Times New Roman"/>
          <w:sz w:val="28"/>
          <w:szCs w:val="28"/>
        </w:rPr>
        <w:t xml:space="preserve">на бензин </w:t>
      </w:r>
      <w:r w:rsidRPr="00577318">
        <w:rPr>
          <w:rFonts w:cs="Times New Roman"/>
          <w:sz w:val="28"/>
          <w:szCs w:val="28"/>
        </w:rPr>
        <w:t xml:space="preserve">произошел </w:t>
      </w:r>
      <w:r w:rsidRPr="00577318">
        <w:rPr>
          <w:rFonts w:cs="Times New Roman"/>
          <w:bCs/>
          <w:color w:val="FF0000"/>
          <w:sz w:val="28"/>
          <w:szCs w:val="28"/>
        </w:rPr>
        <w:t>в 61 субъекте РФ</w:t>
      </w:r>
      <w:r w:rsidRPr="00577318">
        <w:rPr>
          <w:rFonts w:cs="Times New Roman"/>
          <w:sz w:val="28"/>
          <w:szCs w:val="28"/>
        </w:rPr>
        <w:t xml:space="preserve">. </w:t>
      </w:r>
      <w:r w:rsidRPr="00577318">
        <w:rPr>
          <w:rFonts w:cs="Times New Roman"/>
          <w:bCs/>
          <w:sz w:val="28"/>
          <w:szCs w:val="28"/>
        </w:rPr>
        <w:t>В 24 субъектах РФ цены остались</w:t>
      </w:r>
      <w:r w:rsidRPr="00577318">
        <w:rPr>
          <w:rFonts w:cs="Times New Roman"/>
          <w:sz w:val="28"/>
          <w:szCs w:val="28"/>
        </w:rPr>
        <w:t xml:space="preserve"> </w:t>
      </w:r>
      <w:r w:rsidRPr="00577318">
        <w:rPr>
          <w:rFonts w:cs="Times New Roman"/>
          <w:bCs/>
          <w:sz w:val="28"/>
          <w:szCs w:val="28"/>
        </w:rPr>
        <w:t>неизменны</w:t>
      </w:r>
      <w:r w:rsidRPr="00577318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 xml:space="preserve"> </w:t>
      </w:r>
    </w:p>
    <w:p w:rsidR="00DC1878" w:rsidRDefault="00DC1878" w:rsidP="00DC1878">
      <w:pPr>
        <w:pStyle w:val="Standard"/>
        <w:ind w:firstLine="71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Во вторую неделю июня по данным ЦДУ ТЭК отмечалось минимальное снижение цен на бензин. </w:t>
      </w:r>
      <w:r w:rsidRPr="00577318">
        <w:rPr>
          <w:rFonts w:cs="Times New Roman"/>
          <w:sz w:val="28"/>
          <w:szCs w:val="28"/>
        </w:rPr>
        <w:t xml:space="preserve">С 07.06.2018 по 14.06.2018 </w:t>
      </w:r>
      <w:r w:rsidRPr="00577318">
        <w:rPr>
          <w:rFonts w:cs="Times New Roman"/>
          <w:bCs/>
          <w:color w:val="FF0000"/>
          <w:sz w:val="28"/>
          <w:szCs w:val="28"/>
        </w:rPr>
        <w:t>рост</w:t>
      </w:r>
      <w:r w:rsidRPr="00577318">
        <w:rPr>
          <w:rFonts w:cs="Times New Roman"/>
          <w:color w:val="FF0000"/>
          <w:sz w:val="28"/>
          <w:szCs w:val="28"/>
        </w:rPr>
        <w:t xml:space="preserve"> </w:t>
      </w:r>
      <w:r w:rsidRPr="00577318">
        <w:rPr>
          <w:rFonts w:cs="Times New Roman"/>
          <w:sz w:val="28"/>
          <w:szCs w:val="28"/>
        </w:rPr>
        <w:t xml:space="preserve">розничных цен на автомобильный бензин произошел </w:t>
      </w:r>
      <w:r>
        <w:rPr>
          <w:rFonts w:cs="Times New Roman"/>
          <w:sz w:val="28"/>
          <w:szCs w:val="28"/>
        </w:rPr>
        <w:t xml:space="preserve">только </w:t>
      </w:r>
      <w:r w:rsidRPr="00577318">
        <w:rPr>
          <w:rFonts w:cs="Times New Roman"/>
          <w:bCs/>
          <w:color w:val="FF0000"/>
          <w:sz w:val="28"/>
          <w:szCs w:val="28"/>
        </w:rPr>
        <w:t>в 3 субъект</w:t>
      </w:r>
      <w:r>
        <w:rPr>
          <w:rFonts w:cs="Times New Roman"/>
          <w:bCs/>
          <w:color w:val="FF0000"/>
          <w:sz w:val="28"/>
          <w:szCs w:val="28"/>
        </w:rPr>
        <w:t>ах</w:t>
      </w:r>
      <w:r w:rsidRPr="00577318">
        <w:rPr>
          <w:rFonts w:cs="Times New Roman"/>
          <w:bCs/>
          <w:color w:val="FF0000"/>
          <w:sz w:val="28"/>
          <w:szCs w:val="28"/>
        </w:rPr>
        <w:t xml:space="preserve"> РФ</w:t>
      </w:r>
      <w:r w:rsidRPr="00577318">
        <w:rPr>
          <w:rFonts w:cs="Times New Roman"/>
          <w:sz w:val="28"/>
          <w:szCs w:val="28"/>
        </w:rPr>
        <w:t xml:space="preserve">. </w:t>
      </w:r>
      <w:r w:rsidRPr="00577318">
        <w:rPr>
          <w:rFonts w:cs="Times New Roman"/>
          <w:bCs/>
          <w:color w:val="00B050"/>
          <w:sz w:val="28"/>
          <w:szCs w:val="28"/>
        </w:rPr>
        <w:t xml:space="preserve">Снижение цены было </w:t>
      </w:r>
      <w:r>
        <w:rPr>
          <w:rFonts w:cs="Times New Roman"/>
          <w:bCs/>
          <w:color w:val="00B050"/>
          <w:sz w:val="28"/>
          <w:szCs w:val="28"/>
        </w:rPr>
        <w:t xml:space="preserve">отмечено </w:t>
      </w:r>
      <w:r w:rsidRPr="00577318">
        <w:rPr>
          <w:rFonts w:cs="Times New Roman"/>
          <w:bCs/>
          <w:color w:val="00B050"/>
          <w:sz w:val="28"/>
          <w:szCs w:val="28"/>
        </w:rPr>
        <w:t>в 45 субъектах РФ</w:t>
      </w:r>
      <w:r w:rsidRPr="00577318">
        <w:rPr>
          <w:rFonts w:cs="Times New Roman"/>
          <w:sz w:val="28"/>
          <w:szCs w:val="28"/>
        </w:rPr>
        <w:t xml:space="preserve">. </w:t>
      </w:r>
      <w:r w:rsidRPr="00577318">
        <w:rPr>
          <w:rFonts w:cs="Times New Roman"/>
          <w:bCs/>
          <w:sz w:val="28"/>
          <w:szCs w:val="28"/>
        </w:rPr>
        <w:t>В 37 субъектах РФ цены остались неизменны</w:t>
      </w:r>
      <w:r w:rsidRPr="00577318">
        <w:rPr>
          <w:rFonts w:cs="Times New Roman"/>
          <w:sz w:val="28"/>
          <w:szCs w:val="28"/>
        </w:rPr>
        <w:t>.</w:t>
      </w:r>
    </w:p>
    <w:p w:rsidR="00DC1878" w:rsidRPr="00577318" w:rsidRDefault="00DC1878" w:rsidP="00DC18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Цены на дизель в первую неделю июня по данным ЦДУ ТЭК выросли не более, чем на 0,5%. </w:t>
      </w:r>
      <w:r w:rsidRPr="00577318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дизельное топливо с</w:t>
      </w:r>
      <w:r w:rsidRPr="00577318">
        <w:rPr>
          <w:rFonts w:ascii="Times New Roman" w:hAnsi="Times New Roman"/>
          <w:sz w:val="28"/>
          <w:szCs w:val="28"/>
        </w:rPr>
        <w:t xml:space="preserve"> 30.05.2018 по 06.06.2018 </w:t>
      </w:r>
      <w:r w:rsidRPr="00577318">
        <w:rPr>
          <w:rFonts w:ascii="Times New Roman" w:hAnsi="Times New Roman"/>
          <w:bCs/>
          <w:color w:val="FF0000"/>
          <w:sz w:val="28"/>
          <w:szCs w:val="28"/>
        </w:rPr>
        <w:t>рост</w:t>
      </w:r>
      <w:r w:rsidRPr="0057731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577318">
        <w:rPr>
          <w:rFonts w:ascii="Times New Roman" w:hAnsi="Times New Roman"/>
          <w:sz w:val="28"/>
          <w:szCs w:val="28"/>
        </w:rPr>
        <w:t xml:space="preserve">розничных цен произошел </w:t>
      </w:r>
      <w:r w:rsidRPr="00577318">
        <w:rPr>
          <w:rFonts w:ascii="Times New Roman" w:hAnsi="Times New Roman"/>
          <w:bCs/>
          <w:color w:val="FF0000"/>
          <w:sz w:val="28"/>
          <w:szCs w:val="28"/>
        </w:rPr>
        <w:t>в 53 субъекте РФ</w:t>
      </w:r>
      <w:r w:rsidRPr="00577318">
        <w:rPr>
          <w:rFonts w:ascii="Times New Roman" w:hAnsi="Times New Roman"/>
          <w:sz w:val="28"/>
          <w:szCs w:val="28"/>
        </w:rPr>
        <w:t xml:space="preserve">. </w:t>
      </w:r>
      <w:r w:rsidRPr="00577318">
        <w:rPr>
          <w:rFonts w:ascii="Times New Roman" w:hAnsi="Times New Roman"/>
          <w:bCs/>
          <w:sz w:val="28"/>
          <w:szCs w:val="28"/>
        </w:rPr>
        <w:t>В 29 субъектах РФ цены остались</w:t>
      </w:r>
      <w:r w:rsidRPr="00577318">
        <w:rPr>
          <w:rFonts w:ascii="Times New Roman" w:hAnsi="Times New Roman"/>
          <w:sz w:val="28"/>
          <w:szCs w:val="28"/>
        </w:rPr>
        <w:t xml:space="preserve"> </w:t>
      </w:r>
      <w:r w:rsidRPr="00577318">
        <w:rPr>
          <w:rFonts w:ascii="Times New Roman" w:hAnsi="Times New Roman"/>
          <w:bCs/>
          <w:sz w:val="28"/>
          <w:szCs w:val="28"/>
        </w:rPr>
        <w:t>неизменны</w:t>
      </w:r>
      <w:r w:rsidRPr="0057731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7318">
        <w:rPr>
          <w:rFonts w:ascii="Times New Roman" w:hAnsi="Times New Roman"/>
          <w:sz w:val="28"/>
          <w:szCs w:val="28"/>
        </w:rPr>
        <w:t xml:space="preserve">С 07.06.2018 по 14.06.2018 </w:t>
      </w:r>
      <w:r w:rsidRPr="00577318">
        <w:rPr>
          <w:rFonts w:ascii="Times New Roman" w:hAnsi="Times New Roman"/>
          <w:bCs/>
          <w:color w:val="FF0000"/>
          <w:sz w:val="28"/>
          <w:szCs w:val="28"/>
        </w:rPr>
        <w:t>рост</w:t>
      </w:r>
      <w:r w:rsidRPr="0057731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577318">
        <w:rPr>
          <w:rFonts w:ascii="Times New Roman" w:hAnsi="Times New Roman"/>
          <w:sz w:val="28"/>
          <w:szCs w:val="28"/>
        </w:rPr>
        <w:t xml:space="preserve">розничных цен на </w:t>
      </w:r>
      <w:r>
        <w:rPr>
          <w:rFonts w:ascii="Times New Roman" w:hAnsi="Times New Roman"/>
          <w:sz w:val="28"/>
          <w:szCs w:val="28"/>
        </w:rPr>
        <w:t xml:space="preserve">дизельное топливо имел место </w:t>
      </w:r>
      <w:r w:rsidRPr="00577318">
        <w:rPr>
          <w:rFonts w:ascii="Times New Roman" w:hAnsi="Times New Roman"/>
          <w:bCs/>
          <w:color w:val="FF0000"/>
          <w:sz w:val="28"/>
          <w:szCs w:val="28"/>
        </w:rPr>
        <w:t>в 3</w:t>
      </w:r>
      <w:r>
        <w:rPr>
          <w:rFonts w:ascii="Times New Roman" w:hAnsi="Times New Roman"/>
          <w:bCs/>
          <w:color w:val="FF0000"/>
          <w:sz w:val="28"/>
          <w:szCs w:val="28"/>
        </w:rPr>
        <w:t>-х</w:t>
      </w:r>
      <w:r w:rsidRPr="00577318">
        <w:rPr>
          <w:rFonts w:ascii="Times New Roman" w:hAnsi="Times New Roman"/>
          <w:bCs/>
          <w:color w:val="FF0000"/>
          <w:sz w:val="28"/>
          <w:szCs w:val="28"/>
        </w:rPr>
        <w:t xml:space="preserve"> субъект</w:t>
      </w:r>
      <w:r>
        <w:rPr>
          <w:rFonts w:ascii="Times New Roman" w:hAnsi="Times New Roman"/>
          <w:bCs/>
          <w:color w:val="FF0000"/>
          <w:sz w:val="28"/>
          <w:szCs w:val="28"/>
        </w:rPr>
        <w:t>ах</w:t>
      </w:r>
      <w:r w:rsidRPr="00577318">
        <w:rPr>
          <w:rFonts w:ascii="Times New Roman" w:hAnsi="Times New Roman"/>
          <w:bCs/>
          <w:color w:val="FF0000"/>
          <w:sz w:val="28"/>
          <w:szCs w:val="28"/>
        </w:rPr>
        <w:t xml:space="preserve"> РФ</w:t>
      </w:r>
      <w:r w:rsidRPr="00577318">
        <w:rPr>
          <w:rFonts w:ascii="Times New Roman" w:hAnsi="Times New Roman"/>
          <w:sz w:val="28"/>
          <w:szCs w:val="28"/>
        </w:rPr>
        <w:t xml:space="preserve">. </w:t>
      </w:r>
      <w:r w:rsidRPr="00577318">
        <w:rPr>
          <w:rFonts w:ascii="Times New Roman" w:hAnsi="Times New Roman"/>
          <w:bCs/>
          <w:color w:val="00B050"/>
          <w:sz w:val="28"/>
          <w:szCs w:val="28"/>
        </w:rPr>
        <w:t>Снижение цены было в 43 субъектах РФ</w:t>
      </w:r>
      <w:r w:rsidRPr="00577318">
        <w:rPr>
          <w:rFonts w:ascii="Times New Roman" w:hAnsi="Times New Roman"/>
          <w:sz w:val="28"/>
          <w:szCs w:val="28"/>
        </w:rPr>
        <w:t xml:space="preserve">. </w:t>
      </w:r>
      <w:r w:rsidRPr="00577318">
        <w:rPr>
          <w:rFonts w:ascii="Times New Roman" w:hAnsi="Times New Roman"/>
          <w:bCs/>
          <w:sz w:val="28"/>
          <w:szCs w:val="28"/>
        </w:rPr>
        <w:t>В 35 субъектах РФ цены остались неизменны</w:t>
      </w:r>
      <w:r w:rsidRPr="00577318">
        <w:rPr>
          <w:rFonts w:ascii="Times New Roman" w:hAnsi="Times New Roman"/>
          <w:sz w:val="28"/>
          <w:szCs w:val="28"/>
        </w:rPr>
        <w:t>.</w:t>
      </w:r>
    </w:p>
    <w:p w:rsidR="00DC1878" w:rsidRDefault="003547F3" w:rsidP="00FC1DE2">
      <w:pPr>
        <w:autoSpaceDE w:val="0"/>
        <w:autoSpaceDN w:val="0"/>
        <w:adjustRightInd w:val="0"/>
        <w:spacing w:after="0" w:line="19" w:lineRule="atLeast"/>
        <w:ind w:firstLine="709"/>
        <w:jc w:val="both"/>
        <w:rPr>
          <w:rFonts w:ascii="Times New Roman" w:hAnsi="Times New Roman"/>
          <w:spacing w:val="-12"/>
          <w:sz w:val="28"/>
          <w:szCs w:val="28"/>
        </w:rPr>
      </w:pPr>
      <w:r>
        <w:rPr>
          <w:rFonts w:ascii="Times New Roman" w:hAnsi="Times New Roman"/>
          <w:spacing w:val="-12"/>
          <w:sz w:val="28"/>
          <w:szCs w:val="28"/>
        </w:rPr>
        <w:t>В период с 15.06.2018 по 05.07</w:t>
      </w:r>
      <w:r w:rsidR="00DC1878">
        <w:rPr>
          <w:rFonts w:ascii="Times New Roman" w:hAnsi="Times New Roman"/>
          <w:spacing w:val="-12"/>
          <w:sz w:val="28"/>
          <w:szCs w:val="28"/>
        </w:rPr>
        <w:t xml:space="preserve">.2018 </w:t>
      </w:r>
      <w:r w:rsidR="00DC1878" w:rsidRPr="00975C51">
        <w:rPr>
          <w:rFonts w:ascii="Times New Roman" w:hAnsi="Times New Roman"/>
          <w:b/>
          <w:spacing w:val="-12"/>
          <w:sz w:val="28"/>
          <w:szCs w:val="28"/>
        </w:rPr>
        <w:t>цены</w:t>
      </w:r>
      <w:r w:rsidR="00DC1878">
        <w:rPr>
          <w:rFonts w:ascii="Times New Roman" w:hAnsi="Times New Roman"/>
          <w:spacing w:val="-12"/>
          <w:sz w:val="28"/>
          <w:szCs w:val="28"/>
        </w:rPr>
        <w:t xml:space="preserve"> на автомобильные бензины и дизельное топливо в </w:t>
      </w:r>
      <w:r w:rsidR="00DC1878" w:rsidRPr="00577318">
        <w:rPr>
          <w:rFonts w:ascii="Times New Roman" w:hAnsi="Times New Roman"/>
          <w:bCs/>
          <w:sz w:val="28"/>
          <w:szCs w:val="28"/>
        </w:rPr>
        <w:t>субъектах РФ цены остались неизменны</w:t>
      </w:r>
      <w:r w:rsidR="00DC1878">
        <w:rPr>
          <w:rFonts w:ascii="Times New Roman" w:hAnsi="Times New Roman"/>
          <w:bCs/>
          <w:sz w:val="28"/>
          <w:szCs w:val="28"/>
        </w:rPr>
        <w:t>.</w:t>
      </w:r>
    </w:p>
    <w:p w:rsidR="00DC1878" w:rsidRDefault="00DC1878" w:rsidP="00FC1DE2">
      <w:pPr>
        <w:autoSpaceDE w:val="0"/>
        <w:autoSpaceDN w:val="0"/>
        <w:adjustRightInd w:val="0"/>
        <w:spacing w:after="0" w:line="19" w:lineRule="atLeast"/>
        <w:ind w:firstLine="709"/>
        <w:jc w:val="both"/>
        <w:rPr>
          <w:rFonts w:ascii="Times New Roman" w:hAnsi="Times New Roman"/>
          <w:spacing w:val="-12"/>
          <w:sz w:val="28"/>
          <w:szCs w:val="28"/>
        </w:rPr>
      </w:pPr>
    </w:p>
    <w:p w:rsidR="00975C51" w:rsidRDefault="00975C51" w:rsidP="00FC1DE2">
      <w:pPr>
        <w:autoSpaceDE w:val="0"/>
        <w:autoSpaceDN w:val="0"/>
        <w:adjustRightInd w:val="0"/>
        <w:spacing w:after="0" w:line="19" w:lineRule="atLeast"/>
        <w:ind w:firstLine="709"/>
        <w:jc w:val="both"/>
        <w:rPr>
          <w:rFonts w:ascii="Times New Roman" w:hAnsi="Times New Roman"/>
          <w:spacing w:val="-12"/>
          <w:sz w:val="28"/>
          <w:szCs w:val="28"/>
        </w:rPr>
      </w:pPr>
      <w:r w:rsidRPr="0029439B">
        <w:rPr>
          <w:rFonts w:ascii="Times New Roman" w:hAnsi="Times New Roman"/>
          <w:spacing w:val="-12"/>
          <w:sz w:val="28"/>
          <w:szCs w:val="28"/>
        </w:rPr>
        <w:t>Таким образом, в настоящее время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975C51">
        <w:rPr>
          <w:rFonts w:ascii="Times New Roman" w:hAnsi="Times New Roman"/>
          <w:b/>
          <w:spacing w:val="-12"/>
          <w:sz w:val="28"/>
          <w:szCs w:val="28"/>
        </w:rPr>
        <w:t>цены</w:t>
      </w:r>
      <w:r>
        <w:rPr>
          <w:rFonts w:ascii="Times New Roman" w:hAnsi="Times New Roman"/>
          <w:spacing w:val="-12"/>
          <w:sz w:val="28"/>
          <w:szCs w:val="28"/>
        </w:rPr>
        <w:t xml:space="preserve"> на автомобильные бензины и дизельное топливо в розничном сегменте </w:t>
      </w:r>
      <w:r w:rsidRPr="00975C51">
        <w:rPr>
          <w:rFonts w:ascii="Times New Roman" w:hAnsi="Times New Roman"/>
          <w:b/>
          <w:spacing w:val="-12"/>
          <w:sz w:val="28"/>
          <w:szCs w:val="28"/>
        </w:rPr>
        <w:t>стабилизировались</w:t>
      </w:r>
      <w:r>
        <w:rPr>
          <w:rFonts w:ascii="Times New Roman" w:hAnsi="Times New Roman"/>
          <w:spacing w:val="-12"/>
          <w:sz w:val="28"/>
          <w:szCs w:val="28"/>
        </w:rPr>
        <w:t>.</w:t>
      </w:r>
    </w:p>
    <w:p w:rsidR="00975C51" w:rsidRDefault="00975C51" w:rsidP="00FC1DE2">
      <w:pPr>
        <w:autoSpaceDE w:val="0"/>
        <w:autoSpaceDN w:val="0"/>
        <w:adjustRightInd w:val="0"/>
        <w:spacing w:after="0" w:line="19" w:lineRule="atLeast"/>
        <w:ind w:firstLine="709"/>
        <w:jc w:val="both"/>
        <w:rPr>
          <w:rFonts w:ascii="Times New Roman" w:hAnsi="Times New Roman"/>
          <w:spacing w:val="-12"/>
          <w:sz w:val="28"/>
          <w:szCs w:val="28"/>
        </w:rPr>
      </w:pPr>
    </w:p>
    <w:p w:rsidR="002A7BD4" w:rsidRPr="00FC1DE2" w:rsidRDefault="00BE2401" w:rsidP="00FC1DE2">
      <w:pPr>
        <w:autoSpaceDE w:val="0"/>
        <w:autoSpaceDN w:val="0"/>
        <w:adjustRightInd w:val="0"/>
        <w:spacing w:after="0" w:line="19" w:lineRule="atLeast"/>
        <w:ind w:firstLine="709"/>
        <w:jc w:val="both"/>
        <w:rPr>
          <w:rFonts w:ascii="Times New Roman" w:hAnsi="Times New Roman"/>
          <w:spacing w:val="-12"/>
          <w:sz w:val="28"/>
          <w:szCs w:val="28"/>
        </w:rPr>
      </w:pPr>
      <w:r>
        <w:rPr>
          <w:rFonts w:ascii="Times New Roman" w:hAnsi="Times New Roman"/>
          <w:spacing w:val="-12"/>
          <w:sz w:val="28"/>
          <w:szCs w:val="28"/>
        </w:rPr>
        <w:t xml:space="preserve">По состоянию на </w:t>
      </w:r>
      <w:r w:rsidR="007B23B5">
        <w:rPr>
          <w:rFonts w:ascii="Times New Roman" w:hAnsi="Times New Roman"/>
          <w:spacing w:val="-12"/>
          <w:sz w:val="28"/>
          <w:szCs w:val="28"/>
        </w:rPr>
        <w:t>25</w:t>
      </w:r>
      <w:r w:rsidR="008D3AE5" w:rsidRPr="00471046">
        <w:rPr>
          <w:rFonts w:ascii="Times New Roman" w:hAnsi="Times New Roman"/>
          <w:spacing w:val="-12"/>
          <w:sz w:val="28"/>
          <w:szCs w:val="28"/>
        </w:rPr>
        <w:t>.0</w:t>
      </w:r>
      <w:r w:rsidR="00BB5277">
        <w:rPr>
          <w:rFonts w:ascii="Times New Roman" w:hAnsi="Times New Roman"/>
          <w:spacing w:val="-12"/>
          <w:sz w:val="28"/>
          <w:szCs w:val="28"/>
        </w:rPr>
        <w:t>6</w:t>
      </w:r>
      <w:r w:rsidR="008D3AE5" w:rsidRPr="00471046">
        <w:rPr>
          <w:rFonts w:ascii="Times New Roman" w:hAnsi="Times New Roman"/>
          <w:spacing w:val="-12"/>
          <w:sz w:val="28"/>
          <w:szCs w:val="28"/>
        </w:rPr>
        <w:t>.2018</w:t>
      </w:r>
      <w:r w:rsidR="00D45A22">
        <w:rPr>
          <w:rFonts w:ascii="Times New Roman" w:hAnsi="Times New Roman"/>
          <w:spacing w:val="-12"/>
          <w:sz w:val="28"/>
          <w:szCs w:val="28"/>
        </w:rPr>
        <w:t xml:space="preserve"> оптовые</w:t>
      </w:r>
      <w:r w:rsidR="00A93CD0" w:rsidRPr="00471046">
        <w:rPr>
          <w:rFonts w:ascii="Times New Roman" w:hAnsi="Times New Roman"/>
          <w:spacing w:val="-12"/>
          <w:sz w:val="28"/>
          <w:szCs w:val="28"/>
        </w:rPr>
        <w:t xml:space="preserve"> </w:t>
      </w:r>
      <w:r w:rsidR="002A7BD4" w:rsidRPr="00471046">
        <w:rPr>
          <w:rFonts w:ascii="Times New Roman" w:hAnsi="Times New Roman"/>
          <w:spacing w:val="-12"/>
          <w:sz w:val="28"/>
          <w:szCs w:val="28"/>
        </w:rPr>
        <w:t>цены</w:t>
      </w:r>
      <w:r w:rsidR="00D45A22">
        <w:rPr>
          <w:rFonts w:ascii="Times New Roman" w:hAnsi="Times New Roman"/>
          <w:spacing w:val="-12"/>
          <w:sz w:val="28"/>
          <w:szCs w:val="28"/>
        </w:rPr>
        <w:t xml:space="preserve"> внутреннего рынка РФ</w:t>
      </w:r>
      <w:r w:rsidR="002A7BD4" w:rsidRPr="00471046">
        <w:rPr>
          <w:rFonts w:ascii="Times New Roman" w:hAnsi="Times New Roman"/>
          <w:spacing w:val="-12"/>
          <w:sz w:val="28"/>
          <w:szCs w:val="28"/>
        </w:rPr>
        <w:t xml:space="preserve"> </w:t>
      </w:r>
      <w:r w:rsidR="00790658" w:rsidRPr="00471046">
        <w:rPr>
          <w:rFonts w:ascii="Times New Roman" w:hAnsi="Times New Roman"/>
          <w:spacing w:val="-12"/>
          <w:sz w:val="28"/>
          <w:szCs w:val="28"/>
        </w:rPr>
        <w:t>на автомобильный бензин</w:t>
      </w:r>
      <w:r w:rsidR="00D45A22">
        <w:rPr>
          <w:rFonts w:ascii="Times New Roman" w:hAnsi="Times New Roman"/>
          <w:spacing w:val="-12"/>
          <w:sz w:val="28"/>
          <w:szCs w:val="28"/>
        </w:rPr>
        <w:t xml:space="preserve"> марки АИ-92</w:t>
      </w:r>
      <w:r w:rsidR="00790658" w:rsidRPr="00471046">
        <w:rPr>
          <w:rFonts w:ascii="Times New Roman" w:hAnsi="Times New Roman"/>
          <w:spacing w:val="-12"/>
          <w:sz w:val="28"/>
          <w:szCs w:val="28"/>
        </w:rPr>
        <w:t xml:space="preserve"> </w:t>
      </w:r>
      <w:r w:rsidR="00A93CD0" w:rsidRPr="00471046">
        <w:rPr>
          <w:rFonts w:ascii="Times New Roman" w:hAnsi="Times New Roman"/>
          <w:spacing w:val="-12"/>
          <w:sz w:val="28"/>
          <w:szCs w:val="28"/>
        </w:rPr>
        <w:t xml:space="preserve">ниже цен экспортного паритета на </w:t>
      </w:r>
      <w:r w:rsidR="003547F3">
        <w:rPr>
          <w:rFonts w:ascii="Times New Roman" w:hAnsi="Times New Roman"/>
          <w:spacing w:val="-12"/>
          <w:sz w:val="28"/>
          <w:szCs w:val="28"/>
        </w:rPr>
        <w:t>10,8</w:t>
      </w:r>
      <w:r w:rsidR="00790658" w:rsidRPr="00471046">
        <w:rPr>
          <w:rFonts w:ascii="Times New Roman" w:hAnsi="Times New Roman"/>
          <w:spacing w:val="-12"/>
          <w:sz w:val="28"/>
          <w:szCs w:val="28"/>
        </w:rPr>
        <w:t>%</w:t>
      </w:r>
      <w:r>
        <w:rPr>
          <w:rFonts w:ascii="Times New Roman" w:hAnsi="Times New Roman"/>
          <w:spacing w:val="-12"/>
          <w:sz w:val="28"/>
          <w:szCs w:val="28"/>
        </w:rPr>
        <w:t xml:space="preserve">, на АИ-95 – </w:t>
      </w:r>
      <w:r w:rsidR="003547F3">
        <w:rPr>
          <w:rFonts w:ascii="Times New Roman" w:hAnsi="Times New Roman"/>
          <w:spacing w:val="-12"/>
          <w:sz w:val="28"/>
          <w:szCs w:val="28"/>
        </w:rPr>
        <w:t>8,8</w:t>
      </w:r>
      <w:r>
        <w:rPr>
          <w:rFonts w:ascii="Times New Roman" w:hAnsi="Times New Roman"/>
          <w:spacing w:val="-12"/>
          <w:sz w:val="28"/>
          <w:szCs w:val="28"/>
        </w:rPr>
        <w:t>%</w:t>
      </w:r>
      <w:r w:rsidR="00D45A22">
        <w:rPr>
          <w:rFonts w:ascii="Times New Roman" w:hAnsi="Times New Roman"/>
          <w:spacing w:val="-12"/>
          <w:sz w:val="28"/>
          <w:szCs w:val="28"/>
        </w:rPr>
        <w:t xml:space="preserve">, </w:t>
      </w:r>
      <w:r w:rsidR="00790658" w:rsidRPr="00471046">
        <w:rPr>
          <w:rFonts w:ascii="Times New Roman" w:hAnsi="Times New Roman"/>
          <w:spacing w:val="-12"/>
          <w:sz w:val="28"/>
          <w:szCs w:val="28"/>
        </w:rPr>
        <w:t>на диз</w:t>
      </w:r>
      <w:r w:rsidR="000F7B51" w:rsidRPr="00471046">
        <w:rPr>
          <w:rFonts w:ascii="Times New Roman" w:hAnsi="Times New Roman"/>
          <w:spacing w:val="-12"/>
          <w:sz w:val="28"/>
          <w:szCs w:val="28"/>
        </w:rPr>
        <w:t>е</w:t>
      </w:r>
      <w:r w:rsidR="009364B6" w:rsidRPr="00471046">
        <w:rPr>
          <w:rFonts w:ascii="Times New Roman" w:hAnsi="Times New Roman"/>
          <w:spacing w:val="-12"/>
          <w:sz w:val="28"/>
          <w:szCs w:val="28"/>
        </w:rPr>
        <w:t xml:space="preserve">льное топливо летнее </w:t>
      </w:r>
      <w:r w:rsidR="003547F3">
        <w:rPr>
          <w:rFonts w:ascii="Times New Roman" w:hAnsi="Times New Roman"/>
          <w:spacing w:val="-12"/>
          <w:sz w:val="28"/>
          <w:szCs w:val="28"/>
        </w:rPr>
        <w:t>6,2</w:t>
      </w:r>
      <w:r w:rsidR="00D45A22">
        <w:rPr>
          <w:rFonts w:ascii="Times New Roman" w:hAnsi="Times New Roman"/>
          <w:spacing w:val="-12"/>
          <w:sz w:val="28"/>
          <w:szCs w:val="28"/>
        </w:rPr>
        <w:t>%.</w:t>
      </w:r>
    </w:p>
    <w:p w:rsidR="00D45A22" w:rsidRDefault="00D45A22" w:rsidP="002A7BD4">
      <w:pPr>
        <w:pStyle w:val="Standard"/>
        <w:ind w:firstLine="717"/>
        <w:jc w:val="both"/>
        <w:rPr>
          <w:spacing w:val="-2"/>
          <w:sz w:val="28"/>
          <w:szCs w:val="28"/>
        </w:rPr>
      </w:pPr>
    </w:p>
    <w:p w:rsidR="00C711BE" w:rsidRDefault="002A7BD4" w:rsidP="002A7BD4">
      <w:pPr>
        <w:pStyle w:val="Standard"/>
        <w:ind w:firstLine="717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В целях недопущения негативного развития ситуации на рынке </w:t>
      </w:r>
      <w:r w:rsidR="00C711BE">
        <w:rPr>
          <w:spacing w:val="-2"/>
          <w:sz w:val="28"/>
          <w:szCs w:val="28"/>
        </w:rPr>
        <w:t>нефтепродуктов ФАС России:</w:t>
      </w:r>
    </w:p>
    <w:p w:rsidR="007B23B5" w:rsidRDefault="007B23B5" w:rsidP="007B23B5">
      <w:pPr>
        <w:pStyle w:val="Standard"/>
        <w:ind w:firstLine="717"/>
        <w:jc w:val="both"/>
        <w:rPr>
          <w:spacing w:val="-12"/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>- </w:t>
      </w:r>
      <w:r>
        <w:rPr>
          <w:spacing w:val="-12"/>
          <w:sz w:val="28"/>
          <w:szCs w:val="28"/>
        </w:rPr>
        <w:t xml:space="preserve">налажен ежедневный мониторинг ценовой ситуации в рознице, в крупнооптовом сегменте рынка (биржа, </w:t>
      </w:r>
      <w:proofErr w:type="spellStart"/>
      <w:r>
        <w:rPr>
          <w:spacing w:val="-12"/>
          <w:sz w:val="28"/>
          <w:szCs w:val="28"/>
        </w:rPr>
        <w:t>внебиржа</w:t>
      </w:r>
      <w:proofErr w:type="spellEnd"/>
      <w:r>
        <w:rPr>
          <w:spacing w:val="-12"/>
          <w:sz w:val="28"/>
          <w:szCs w:val="28"/>
        </w:rPr>
        <w:t>), а также объемов реализации нефтепродуктов на биржевых торгах;</w:t>
      </w:r>
    </w:p>
    <w:p w:rsidR="007B23B5" w:rsidRDefault="007B23B5" w:rsidP="007B23B5">
      <w:pPr>
        <w:pStyle w:val="Standard"/>
        <w:ind w:firstLine="717"/>
        <w:jc w:val="both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 xml:space="preserve">- осуществляется ежеквартальный мониторинг исполнения четырехсторонних соглашений, заключенных между нефтяными компаниями и </w:t>
      </w:r>
      <w:proofErr w:type="spellStart"/>
      <w:r>
        <w:rPr>
          <w:spacing w:val="-12"/>
          <w:sz w:val="28"/>
          <w:szCs w:val="28"/>
        </w:rPr>
        <w:t>Росстандартом</w:t>
      </w:r>
      <w:proofErr w:type="spellEnd"/>
      <w:r>
        <w:rPr>
          <w:spacing w:val="-12"/>
          <w:sz w:val="28"/>
          <w:szCs w:val="28"/>
        </w:rPr>
        <w:t xml:space="preserve">, </w:t>
      </w:r>
      <w:proofErr w:type="spellStart"/>
      <w:r>
        <w:rPr>
          <w:spacing w:val="-12"/>
          <w:sz w:val="28"/>
          <w:szCs w:val="28"/>
        </w:rPr>
        <w:t>Ростехнадзором</w:t>
      </w:r>
      <w:proofErr w:type="spellEnd"/>
      <w:r>
        <w:rPr>
          <w:spacing w:val="-12"/>
          <w:sz w:val="28"/>
          <w:szCs w:val="28"/>
        </w:rPr>
        <w:t xml:space="preserve"> и ФАС России;</w:t>
      </w:r>
    </w:p>
    <w:p w:rsidR="003D1717" w:rsidRPr="004635D4" w:rsidRDefault="003D1717" w:rsidP="003D17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4"/>
          <w:sz w:val="28"/>
          <w:szCs w:val="28"/>
        </w:rPr>
        <w:t>- </w:t>
      </w:r>
      <w:r w:rsidRPr="004635D4">
        <w:rPr>
          <w:rFonts w:ascii="Times New Roman" w:hAnsi="Times New Roman"/>
          <w:spacing w:val="-14"/>
          <w:sz w:val="28"/>
          <w:szCs w:val="28"/>
        </w:rPr>
        <w:t>в территориальные органы ФАС России было направлено письмо об усилении контроля</w:t>
      </w:r>
      <w:r w:rsidRPr="004635D4">
        <w:rPr>
          <w:rFonts w:ascii="Times New Roman" w:hAnsi="Times New Roman"/>
          <w:sz w:val="28"/>
          <w:szCs w:val="28"/>
        </w:rPr>
        <w:t xml:space="preserve"> </w:t>
      </w:r>
      <w:r w:rsidRPr="004635D4">
        <w:rPr>
          <w:rFonts w:ascii="Times New Roman" w:hAnsi="Times New Roman"/>
          <w:spacing w:val="-18"/>
          <w:sz w:val="28"/>
          <w:szCs w:val="28"/>
        </w:rPr>
        <w:t>на рынках нефтепродуктов в целях недопущения нарушения антимонопольного законодательства;</w:t>
      </w:r>
    </w:p>
    <w:p w:rsidR="003D1717" w:rsidRDefault="00C711BE" w:rsidP="002A7BD4">
      <w:pPr>
        <w:pStyle w:val="Standard"/>
        <w:ind w:firstLine="717"/>
        <w:jc w:val="both"/>
        <w:rPr>
          <w:rFonts w:eastAsia="Times New Roman"/>
          <w:sz w:val="28"/>
          <w:szCs w:val="28"/>
          <w:lang w:eastAsia="ru-RU"/>
        </w:rPr>
      </w:pPr>
      <w:r>
        <w:rPr>
          <w:spacing w:val="-2"/>
          <w:sz w:val="28"/>
          <w:szCs w:val="28"/>
        </w:rPr>
        <w:t>- </w:t>
      </w:r>
      <w:r w:rsidR="003D1717">
        <w:rPr>
          <w:spacing w:val="-2"/>
          <w:sz w:val="28"/>
          <w:szCs w:val="28"/>
        </w:rPr>
        <w:t xml:space="preserve">выдано 8 предупреждений нефтяным компаниями </w:t>
      </w:r>
      <w:r w:rsidR="003D1717" w:rsidRPr="00471046">
        <w:rPr>
          <w:rFonts w:eastAsia="Times New Roman"/>
          <w:sz w:val="28"/>
          <w:szCs w:val="28"/>
          <w:lang w:eastAsia="ru-RU"/>
        </w:rPr>
        <w:t>о прекращении действий, выразившихся в создании дискриминационных условий и ущемлении интересов потребителей</w:t>
      </w:r>
      <w:r w:rsidR="003D1717">
        <w:rPr>
          <w:rFonts w:eastAsia="Times New Roman"/>
          <w:sz w:val="28"/>
          <w:szCs w:val="28"/>
          <w:lang w:eastAsia="ru-RU"/>
        </w:rPr>
        <w:t>;</w:t>
      </w:r>
    </w:p>
    <w:p w:rsidR="003D1717" w:rsidRDefault="003D1717" w:rsidP="002A7BD4">
      <w:pPr>
        <w:pStyle w:val="Standard"/>
        <w:ind w:firstLine="71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 выдано 5 предостережений;</w:t>
      </w:r>
    </w:p>
    <w:p w:rsidR="003D1717" w:rsidRDefault="003D1717" w:rsidP="003D1717">
      <w:pPr>
        <w:pStyle w:val="Standard"/>
        <w:ind w:firstLine="71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 возбуждено </w:t>
      </w:r>
      <w:r w:rsidRPr="003D1717">
        <w:rPr>
          <w:rFonts w:eastAsia="Times New Roman"/>
          <w:sz w:val="28"/>
          <w:szCs w:val="28"/>
          <w:lang w:eastAsia="ru-RU"/>
        </w:rPr>
        <w:t xml:space="preserve">дело о нарушении антимонопольного законодательства в отношении организаций, осуществляющих свою деятельность на рынке </w:t>
      </w:r>
      <w:r w:rsidRPr="003D1717">
        <w:rPr>
          <w:rFonts w:eastAsia="Times New Roman"/>
          <w:sz w:val="28"/>
          <w:szCs w:val="28"/>
          <w:lang w:eastAsia="ru-RU"/>
        </w:rPr>
        <w:lastRenderedPageBreak/>
        <w:t xml:space="preserve">нефтепродуктов Республики Крым по признакам нарушения части 4 статьи </w:t>
      </w:r>
      <w:r>
        <w:rPr>
          <w:rFonts w:eastAsia="Times New Roman"/>
          <w:sz w:val="28"/>
          <w:szCs w:val="28"/>
          <w:lang w:eastAsia="ru-RU"/>
        </w:rPr>
        <w:t>11 </w:t>
      </w:r>
      <w:r w:rsidRPr="003D1717">
        <w:rPr>
          <w:rFonts w:eastAsia="Times New Roman"/>
          <w:sz w:val="28"/>
          <w:szCs w:val="28"/>
          <w:lang w:eastAsia="ru-RU"/>
        </w:rPr>
        <w:t>Федерального закона от 26.07.2006 № 135-ФЗ «О защите конкуренции»</w:t>
      </w:r>
      <w:r>
        <w:rPr>
          <w:rFonts w:eastAsia="Times New Roman"/>
          <w:sz w:val="28"/>
          <w:szCs w:val="28"/>
          <w:lang w:eastAsia="ru-RU"/>
        </w:rPr>
        <w:t>;</w:t>
      </w:r>
    </w:p>
    <w:p w:rsidR="00975C51" w:rsidRDefault="00975C51" w:rsidP="00EC387A">
      <w:pPr>
        <w:autoSpaceDE w:val="0"/>
        <w:autoSpaceDN w:val="0"/>
        <w:adjustRightInd w:val="0"/>
        <w:spacing w:after="0" w:line="19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 проводится </w:t>
      </w:r>
      <w:r w:rsidR="007B23B5">
        <w:rPr>
          <w:rFonts w:ascii="Times New Roman" w:eastAsia="Times New Roman" w:hAnsi="Times New Roman"/>
          <w:sz w:val="28"/>
          <w:szCs w:val="28"/>
          <w:lang w:eastAsia="ru-RU"/>
        </w:rPr>
        <w:t>плановые и внеплановые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проверк</w:t>
      </w:r>
      <w:r w:rsidR="007B23B5">
        <w:rPr>
          <w:rFonts w:ascii="Times New Roman" w:eastAsia="Times New Roman" w:hAnsi="Times New Roman"/>
          <w:sz w:val="28"/>
          <w:szCs w:val="28"/>
          <w:lang w:eastAsia="ru-RU"/>
        </w:rPr>
        <w:t>и нефтяных компаний и участников рынков нефтепродуктов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95058" w:rsidRPr="00795058" w:rsidRDefault="00795058" w:rsidP="00EC387A">
      <w:pPr>
        <w:autoSpaceDE w:val="0"/>
        <w:autoSpaceDN w:val="0"/>
        <w:adjustRightInd w:val="0"/>
        <w:spacing w:after="0" w:line="19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5058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95058">
        <w:rPr>
          <w:rFonts w:ascii="Times New Roman" w:eastAsia="Times New Roman" w:hAnsi="Times New Roman"/>
          <w:sz w:val="28"/>
          <w:szCs w:val="28"/>
          <w:lang w:eastAsia="ru-RU"/>
        </w:rPr>
        <w:t>в Правительство Российской Федерации направлено письмо о необходимости проработки эффективного механизма использования материальных ценностей государственного материального резерва, предусматривающего оперативные интервенции в период повышенного спроса, снижения предложения на рынке и роста цены на нефтепродукты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D1717" w:rsidRDefault="003D1717" w:rsidP="002A7BD4">
      <w:pPr>
        <w:pStyle w:val="Standard"/>
        <w:ind w:firstLine="717"/>
        <w:jc w:val="both"/>
        <w:rPr>
          <w:rFonts w:eastAsia="Times New Roman"/>
          <w:sz w:val="28"/>
          <w:szCs w:val="28"/>
          <w:lang w:eastAsia="ru-RU"/>
        </w:rPr>
      </w:pPr>
      <w:r>
        <w:rPr>
          <w:spacing w:val="-12"/>
          <w:sz w:val="28"/>
          <w:szCs w:val="28"/>
        </w:rPr>
        <w:t>- </w:t>
      </w:r>
      <w:r>
        <w:rPr>
          <w:rFonts w:eastAsia="Times New Roman"/>
          <w:sz w:val="28"/>
          <w:szCs w:val="28"/>
          <w:lang w:eastAsia="ru-RU"/>
        </w:rPr>
        <w:t>во исполнение поручений Заместителя Председателя Правительства Российской Федерации Д.Н. Козака ФАС России в адрес нефтяных компаний направлены письма о необходимости увеличения реализации нефтепродуктов на внутреннем рынке</w:t>
      </w:r>
      <w:r w:rsidR="00975C51">
        <w:rPr>
          <w:rFonts w:eastAsia="Times New Roman"/>
          <w:sz w:val="28"/>
          <w:szCs w:val="28"/>
          <w:lang w:eastAsia="ru-RU"/>
        </w:rPr>
        <w:t xml:space="preserve"> РФ, а также на биржевых торгах</w:t>
      </w:r>
      <w:r>
        <w:rPr>
          <w:rFonts w:eastAsia="Times New Roman"/>
          <w:sz w:val="28"/>
          <w:szCs w:val="28"/>
          <w:lang w:eastAsia="ru-RU"/>
        </w:rPr>
        <w:t>.</w:t>
      </w:r>
    </w:p>
    <w:p w:rsidR="00086475" w:rsidRDefault="0091232A" w:rsidP="0091232A">
      <w:pPr>
        <w:pStyle w:val="Standard"/>
        <w:ind w:firstLine="717"/>
        <w:jc w:val="both"/>
        <w:rPr>
          <w:rFonts w:eastAsia="Times New Roman"/>
          <w:sz w:val="28"/>
          <w:szCs w:val="28"/>
          <w:lang w:eastAsia="ru-RU"/>
        </w:rPr>
      </w:pPr>
      <w:r w:rsidRPr="0091232A">
        <w:rPr>
          <w:rFonts w:eastAsia="Times New Roman"/>
          <w:sz w:val="28"/>
          <w:szCs w:val="28"/>
          <w:lang w:eastAsia="ru-RU"/>
        </w:rPr>
        <w:t xml:space="preserve">По результатам работы ФАС России цены с июня 2018 года </w:t>
      </w:r>
      <w:r>
        <w:rPr>
          <w:rFonts w:eastAsia="Times New Roman"/>
          <w:sz w:val="28"/>
          <w:szCs w:val="28"/>
          <w:lang w:eastAsia="ru-RU"/>
        </w:rPr>
        <w:t xml:space="preserve">по сравнению с аналогичным периодом прошлого года на биржевых торгах объем реализации автомобильных бензинов вырос на 4,5%, цены в розничном сегменте на </w:t>
      </w:r>
      <w:r w:rsidRPr="0091232A">
        <w:rPr>
          <w:rFonts w:eastAsia="Times New Roman"/>
          <w:sz w:val="28"/>
          <w:szCs w:val="28"/>
          <w:lang w:eastAsia="ru-RU"/>
        </w:rPr>
        <w:t>автомобильные бензины и дизельное топливо с</w:t>
      </w:r>
      <w:bookmarkStart w:id="0" w:name="_GoBack"/>
      <w:bookmarkEnd w:id="0"/>
      <w:r w:rsidRPr="0091232A">
        <w:rPr>
          <w:rFonts w:eastAsia="Times New Roman"/>
          <w:sz w:val="28"/>
          <w:szCs w:val="28"/>
          <w:lang w:eastAsia="ru-RU"/>
        </w:rPr>
        <w:t>табилизировались.</w:t>
      </w:r>
    </w:p>
    <w:sectPr w:rsidR="00086475" w:rsidSect="004635D4">
      <w:headerReference w:type="default" r:id="rId8"/>
      <w:endnotePr>
        <w:numFmt w:val="chicago"/>
      </w:endnotePr>
      <w:pgSz w:w="11906" w:h="16838"/>
      <w:pgMar w:top="1134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817" w:rsidRDefault="002C5817" w:rsidP="00681025">
      <w:pPr>
        <w:spacing w:after="0" w:line="240" w:lineRule="auto"/>
      </w:pPr>
      <w:r>
        <w:separator/>
      </w:r>
    </w:p>
  </w:endnote>
  <w:endnote w:type="continuationSeparator" w:id="0">
    <w:p w:rsidR="002C5817" w:rsidRDefault="002C5817" w:rsidP="00681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charset w:val="02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iosCond">
    <w:altName w:val="HeliosCond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817" w:rsidRDefault="002C5817" w:rsidP="00681025">
      <w:pPr>
        <w:spacing w:after="0" w:line="240" w:lineRule="auto"/>
      </w:pPr>
      <w:r>
        <w:separator/>
      </w:r>
    </w:p>
  </w:footnote>
  <w:footnote w:type="continuationSeparator" w:id="0">
    <w:p w:rsidR="002C5817" w:rsidRDefault="002C5817" w:rsidP="00681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D20" w:rsidRDefault="00681025">
    <w:pPr>
      <w:pStyle w:val="a3"/>
      <w:jc w:val="center"/>
    </w:pPr>
    <w:r>
      <w:fldChar w:fldCharType="begin"/>
    </w:r>
    <w:r w:rsidR="008B11E1">
      <w:instrText>PAGE   \* MERGEFORMAT</w:instrText>
    </w:r>
    <w:r>
      <w:fldChar w:fldCharType="separate"/>
    </w:r>
    <w:r w:rsidR="003547F3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04399"/>
    <w:multiLevelType w:val="hybridMultilevel"/>
    <w:tmpl w:val="E890A4B0"/>
    <w:lvl w:ilvl="0" w:tplc="E2846C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455A0"/>
    <w:multiLevelType w:val="multilevel"/>
    <w:tmpl w:val="27BCC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6951E6"/>
    <w:multiLevelType w:val="hybridMultilevel"/>
    <w:tmpl w:val="4258A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1D2FAF"/>
    <w:multiLevelType w:val="hybridMultilevel"/>
    <w:tmpl w:val="DA0A61A6"/>
    <w:lvl w:ilvl="0" w:tplc="A83CAAEE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76077"/>
    <w:multiLevelType w:val="multilevel"/>
    <w:tmpl w:val="1292C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DB4607"/>
    <w:multiLevelType w:val="hybridMultilevel"/>
    <w:tmpl w:val="A150E83C"/>
    <w:lvl w:ilvl="0" w:tplc="062ABB9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4254B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AE0A1E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C6FF7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4C269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9A685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CE87D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E2C8E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BEEE6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4C3A94"/>
    <w:multiLevelType w:val="hybridMultilevel"/>
    <w:tmpl w:val="F0BA9076"/>
    <w:lvl w:ilvl="0" w:tplc="783CFD8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FECD5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C2C27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3EF31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E04636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0812C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C003F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58548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26D0F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84736A"/>
    <w:multiLevelType w:val="multilevel"/>
    <w:tmpl w:val="EC3A1E86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38" w:hanging="2160"/>
      </w:pPr>
      <w:rPr>
        <w:rFonts w:hint="default"/>
      </w:rPr>
    </w:lvl>
  </w:abstractNum>
  <w:abstractNum w:abstractNumId="8" w15:restartNumberingAfterBreak="0">
    <w:nsid w:val="38C81427"/>
    <w:multiLevelType w:val="hybridMultilevel"/>
    <w:tmpl w:val="C504B3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E080089"/>
    <w:multiLevelType w:val="hybridMultilevel"/>
    <w:tmpl w:val="4D8C8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770F1D"/>
    <w:multiLevelType w:val="hybridMultilevel"/>
    <w:tmpl w:val="893425E6"/>
    <w:lvl w:ilvl="0" w:tplc="A83CAAE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824CBF"/>
    <w:multiLevelType w:val="hybridMultilevel"/>
    <w:tmpl w:val="1ADE3A86"/>
    <w:lvl w:ilvl="0" w:tplc="8ABA74BA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B0939E8"/>
    <w:multiLevelType w:val="hybridMultilevel"/>
    <w:tmpl w:val="7DCC9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0C6A01"/>
    <w:multiLevelType w:val="hybridMultilevel"/>
    <w:tmpl w:val="E28CC8C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 w15:restartNumberingAfterBreak="0">
    <w:nsid w:val="77D203B8"/>
    <w:multiLevelType w:val="hybridMultilevel"/>
    <w:tmpl w:val="DA0A61A6"/>
    <w:lvl w:ilvl="0" w:tplc="A83CAAEE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1748AB"/>
    <w:multiLevelType w:val="hybridMultilevel"/>
    <w:tmpl w:val="DC287F68"/>
    <w:lvl w:ilvl="0" w:tplc="FBC2D1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9562391"/>
    <w:multiLevelType w:val="multilevel"/>
    <w:tmpl w:val="45DC6676"/>
    <w:lvl w:ilvl="0">
      <w:numFmt w:val="bullet"/>
      <w:lvlText w:val="•"/>
      <w:lvlJc w:val="left"/>
      <w:pPr>
        <w:ind w:left="-720" w:hanging="360"/>
      </w:pPr>
      <w:rPr>
        <w:rFonts w:ascii="StarSymbol" w:eastAsia="OpenSymbol" w:hAnsi="StarSymbol" w:cs="OpenSymbol"/>
      </w:rPr>
    </w:lvl>
    <w:lvl w:ilvl="1">
      <w:numFmt w:val="bullet"/>
      <w:lvlText w:val="•"/>
      <w:lvlJc w:val="left"/>
      <w:pPr>
        <w:ind w:left="1211" w:hanging="360"/>
      </w:pPr>
      <w:rPr>
        <w:rFonts w:ascii="StarSymbol" w:eastAsia="OpenSymbol" w:hAnsi="StarSymbol" w:cs="OpenSymbol"/>
      </w:rPr>
    </w:lvl>
    <w:lvl w:ilvl="2">
      <w:numFmt w:val="bullet"/>
      <w:lvlText w:val="▪"/>
      <w:lvlJc w:val="left"/>
      <w:pPr>
        <w:ind w:left="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36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72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108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144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180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2160" w:hanging="360"/>
      </w:pPr>
      <w:rPr>
        <w:rFonts w:ascii="OpenSymbol" w:eastAsia="OpenSymbol" w:hAnsi="OpenSymbol" w:cs="OpenSymbol"/>
      </w:rPr>
    </w:lvl>
  </w:abstractNum>
  <w:abstractNum w:abstractNumId="17" w15:restartNumberingAfterBreak="0">
    <w:nsid w:val="7A8765F0"/>
    <w:multiLevelType w:val="hybridMultilevel"/>
    <w:tmpl w:val="A8B6D038"/>
    <w:lvl w:ilvl="0" w:tplc="04190001">
      <w:start w:val="1"/>
      <w:numFmt w:val="bullet"/>
      <w:lvlText w:val=""/>
      <w:lvlJc w:val="left"/>
      <w:pPr>
        <w:ind w:left="1304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10"/>
  </w:num>
  <w:num w:numId="4">
    <w:abstractNumId w:val="3"/>
  </w:num>
  <w:num w:numId="5">
    <w:abstractNumId w:val="0"/>
  </w:num>
  <w:num w:numId="6">
    <w:abstractNumId w:val="8"/>
  </w:num>
  <w:num w:numId="7">
    <w:abstractNumId w:val="9"/>
  </w:num>
  <w:num w:numId="8">
    <w:abstractNumId w:val="13"/>
  </w:num>
  <w:num w:numId="9">
    <w:abstractNumId w:val="12"/>
  </w:num>
  <w:num w:numId="10">
    <w:abstractNumId w:val="11"/>
  </w:num>
  <w:num w:numId="11">
    <w:abstractNumId w:val="7"/>
  </w:num>
  <w:num w:numId="12">
    <w:abstractNumId w:val="15"/>
  </w:num>
  <w:num w:numId="13">
    <w:abstractNumId w:val="6"/>
  </w:num>
  <w:num w:numId="14">
    <w:abstractNumId w:val="2"/>
  </w:num>
  <w:num w:numId="15">
    <w:abstractNumId w:val="5"/>
  </w:num>
  <w:num w:numId="16">
    <w:abstractNumId w:val="4"/>
  </w:num>
  <w:num w:numId="17">
    <w:abstractNumId w:val="16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1B0"/>
    <w:rsid w:val="00005A80"/>
    <w:rsid w:val="00022827"/>
    <w:rsid w:val="00051302"/>
    <w:rsid w:val="00060C74"/>
    <w:rsid w:val="000655BD"/>
    <w:rsid w:val="00081864"/>
    <w:rsid w:val="00086475"/>
    <w:rsid w:val="0009021F"/>
    <w:rsid w:val="000A228C"/>
    <w:rsid w:val="000B2BF6"/>
    <w:rsid w:val="000B6376"/>
    <w:rsid w:val="000B695B"/>
    <w:rsid w:val="000D7ED8"/>
    <w:rsid w:val="000F5E5D"/>
    <w:rsid w:val="000F7B51"/>
    <w:rsid w:val="001101B0"/>
    <w:rsid w:val="001111A8"/>
    <w:rsid w:val="00154EC0"/>
    <w:rsid w:val="00165EDC"/>
    <w:rsid w:val="00184353"/>
    <w:rsid w:val="00194039"/>
    <w:rsid w:val="001A2DF0"/>
    <w:rsid w:val="001A3B27"/>
    <w:rsid w:val="001A40C6"/>
    <w:rsid w:val="001D4264"/>
    <w:rsid w:val="001E715F"/>
    <w:rsid w:val="001F262B"/>
    <w:rsid w:val="00206694"/>
    <w:rsid w:val="00207B20"/>
    <w:rsid w:val="00216430"/>
    <w:rsid w:val="00217C00"/>
    <w:rsid w:val="002551B2"/>
    <w:rsid w:val="002723C1"/>
    <w:rsid w:val="00283319"/>
    <w:rsid w:val="0029439B"/>
    <w:rsid w:val="002A7BD4"/>
    <w:rsid w:val="002B0E99"/>
    <w:rsid w:val="002C3361"/>
    <w:rsid w:val="002C5817"/>
    <w:rsid w:val="002C73A8"/>
    <w:rsid w:val="002D6CD8"/>
    <w:rsid w:val="00300AD1"/>
    <w:rsid w:val="00307974"/>
    <w:rsid w:val="003238B8"/>
    <w:rsid w:val="00325B8D"/>
    <w:rsid w:val="003479FB"/>
    <w:rsid w:val="00351AB3"/>
    <w:rsid w:val="003547F3"/>
    <w:rsid w:val="00357A09"/>
    <w:rsid w:val="003860AF"/>
    <w:rsid w:val="00386420"/>
    <w:rsid w:val="00394EF3"/>
    <w:rsid w:val="003C0943"/>
    <w:rsid w:val="003D1717"/>
    <w:rsid w:val="00400B37"/>
    <w:rsid w:val="004114AD"/>
    <w:rsid w:val="00415492"/>
    <w:rsid w:val="00461069"/>
    <w:rsid w:val="004635D4"/>
    <w:rsid w:val="00471046"/>
    <w:rsid w:val="00474E48"/>
    <w:rsid w:val="004936F3"/>
    <w:rsid w:val="004B3C6C"/>
    <w:rsid w:val="004B5FB2"/>
    <w:rsid w:val="004C19BB"/>
    <w:rsid w:val="004E6E1D"/>
    <w:rsid w:val="004F49BD"/>
    <w:rsid w:val="004F6A3F"/>
    <w:rsid w:val="0053014E"/>
    <w:rsid w:val="00555F22"/>
    <w:rsid w:val="00556E62"/>
    <w:rsid w:val="005663C2"/>
    <w:rsid w:val="005663EE"/>
    <w:rsid w:val="00571382"/>
    <w:rsid w:val="005A05CD"/>
    <w:rsid w:val="005E2767"/>
    <w:rsid w:val="005E751C"/>
    <w:rsid w:val="006071A3"/>
    <w:rsid w:val="00611071"/>
    <w:rsid w:val="00633730"/>
    <w:rsid w:val="006401FD"/>
    <w:rsid w:val="006458D8"/>
    <w:rsid w:val="006504CC"/>
    <w:rsid w:val="00650875"/>
    <w:rsid w:val="00650A0C"/>
    <w:rsid w:val="00653BB5"/>
    <w:rsid w:val="00655F4C"/>
    <w:rsid w:val="00662C55"/>
    <w:rsid w:val="00670189"/>
    <w:rsid w:val="00673E08"/>
    <w:rsid w:val="00681025"/>
    <w:rsid w:val="00692B60"/>
    <w:rsid w:val="006A38FD"/>
    <w:rsid w:val="006A6F24"/>
    <w:rsid w:val="006B7C5A"/>
    <w:rsid w:val="006C6EB4"/>
    <w:rsid w:val="006E40EE"/>
    <w:rsid w:val="006E5E50"/>
    <w:rsid w:val="006F6A5B"/>
    <w:rsid w:val="0072155A"/>
    <w:rsid w:val="00772B5E"/>
    <w:rsid w:val="00777FDA"/>
    <w:rsid w:val="00790658"/>
    <w:rsid w:val="007941B4"/>
    <w:rsid w:val="00794A08"/>
    <w:rsid w:val="00795058"/>
    <w:rsid w:val="00796420"/>
    <w:rsid w:val="007A1881"/>
    <w:rsid w:val="007A3ABB"/>
    <w:rsid w:val="007B153D"/>
    <w:rsid w:val="007B23B5"/>
    <w:rsid w:val="007B7C23"/>
    <w:rsid w:val="007C5983"/>
    <w:rsid w:val="007D0C01"/>
    <w:rsid w:val="007F241D"/>
    <w:rsid w:val="00802A65"/>
    <w:rsid w:val="00806E9A"/>
    <w:rsid w:val="00821168"/>
    <w:rsid w:val="00821188"/>
    <w:rsid w:val="008360A8"/>
    <w:rsid w:val="00846998"/>
    <w:rsid w:val="00852765"/>
    <w:rsid w:val="00870A2C"/>
    <w:rsid w:val="00874E63"/>
    <w:rsid w:val="00880EB7"/>
    <w:rsid w:val="00893CC1"/>
    <w:rsid w:val="0089557F"/>
    <w:rsid w:val="00897FF9"/>
    <w:rsid w:val="008A1553"/>
    <w:rsid w:val="008A2CAE"/>
    <w:rsid w:val="008B11E1"/>
    <w:rsid w:val="008B12E7"/>
    <w:rsid w:val="008D3A21"/>
    <w:rsid w:val="008D3AE5"/>
    <w:rsid w:val="00902436"/>
    <w:rsid w:val="0090480A"/>
    <w:rsid w:val="0091232A"/>
    <w:rsid w:val="00916EA4"/>
    <w:rsid w:val="00926075"/>
    <w:rsid w:val="009269BD"/>
    <w:rsid w:val="00932B9A"/>
    <w:rsid w:val="009364B6"/>
    <w:rsid w:val="00975C51"/>
    <w:rsid w:val="00981720"/>
    <w:rsid w:val="009863A3"/>
    <w:rsid w:val="009C05CE"/>
    <w:rsid w:val="009E4D85"/>
    <w:rsid w:val="009E59CF"/>
    <w:rsid w:val="009F7C0C"/>
    <w:rsid w:val="00A01365"/>
    <w:rsid w:val="00A17652"/>
    <w:rsid w:val="00A26D95"/>
    <w:rsid w:val="00A439DA"/>
    <w:rsid w:val="00A4423A"/>
    <w:rsid w:val="00A5730B"/>
    <w:rsid w:val="00A70260"/>
    <w:rsid w:val="00A84C3E"/>
    <w:rsid w:val="00A900D3"/>
    <w:rsid w:val="00A93CD0"/>
    <w:rsid w:val="00A94ECE"/>
    <w:rsid w:val="00A97AEE"/>
    <w:rsid w:val="00AB2113"/>
    <w:rsid w:val="00AB6264"/>
    <w:rsid w:val="00AB7830"/>
    <w:rsid w:val="00AC5B6D"/>
    <w:rsid w:val="00AD4E3D"/>
    <w:rsid w:val="00AF3097"/>
    <w:rsid w:val="00AF5C07"/>
    <w:rsid w:val="00B0167C"/>
    <w:rsid w:val="00B30FCC"/>
    <w:rsid w:val="00B31165"/>
    <w:rsid w:val="00B3321E"/>
    <w:rsid w:val="00B34558"/>
    <w:rsid w:val="00B42E5C"/>
    <w:rsid w:val="00B50BA6"/>
    <w:rsid w:val="00B56322"/>
    <w:rsid w:val="00B641C2"/>
    <w:rsid w:val="00B75B50"/>
    <w:rsid w:val="00B900F7"/>
    <w:rsid w:val="00B94EDB"/>
    <w:rsid w:val="00BA0F0A"/>
    <w:rsid w:val="00BA6303"/>
    <w:rsid w:val="00BA66C5"/>
    <w:rsid w:val="00BB1785"/>
    <w:rsid w:val="00BB17BE"/>
    <w:rsid w:val="00BB5277"/>
    <w:rsid w:val="00BC3910"/>
    <w:rsid w:val="00BD2F4E"/>
    <w:rsid w:val="00BE2401"/>
    <w:rsid w:val="00C04F46"/>
    <w:rsid w:val="00C10FF4"/>
    <w:rsid w:val="00C42903"/>
    <w:rsid w:val="00C44B43"/>
    <w:rsid w:val="00C563D5"/>
    <w:rsid w:val="00C57262"/>
    <w:rsid w:val="00C711BE"/>
    <w:rsid w:val="00C91B71"/>
    <w:rsid w:val="00CA66BA"/>
    <w:rsid w:val="00CB7035"/>
    <w:rsid w:val="00CC0E39"/>
    <w:rsid w:val="00CE19CF"/>
    <w:rsid w:val="00CE430A"/>
    <w:rsid w:val="00D03A4F"/>
    <w:rsid w:val="00D26B2A"/>
    <w:rsid w:val="00D45A22"/>
    <w:rsid w:val="00D51C7B"/>
    <w:rsid w:val="00D57F68"/>
    <w:rsid w:val="00D61786"/>
    <w:rsid w:val="00D65CBB"/>
    <w:rsid w:val="00D668C9"/>
    <w:rsid w:val="00D93485"/>
    <w:rsid w:val="00DA7AA5"/>
    <w:rsid w:val="00DC0A53"/>
    <w:rsid w:val="00DC1878"/>
    <w:rsid w:val="00DC2265"/>
    <w:rsid w:val="00E1577A"/>
    <w:rsid w:val="00E3296D"/>
    <w:rsid w:val="00E5271A"/>
    <w:rsid w:val="00E63BE6"/>
    <w:rsid w:val="00E859DA"/>
    <w:rsid w:val="00E926A5"/>
    <w:rsid w:val="00E94094"/>
    <w:rsid w:val="00EA2925"/>
    <w:rsid w:val="00EA7ED7"/>
    <w:rsid w:val="00EB3064"/>
    <w:rsid w:val="00EC387A"/>
    <w:rsid w:val="00EF7183"/>
    <w:rsid w:val="00F025B5"/>
    <w:rsid w:val="00F0571C"/>
    <w:rsid w:val="00F06E60"/>
    <w:rsid w:val="00F14753"/>
    <w:rsid w:val="00F43389"/>
    <w:rsid w:val="00F4685C"/>
    <w:rsid w:val="00F80E83"/>
    <w:rsid w:val="00F85A66"/>
    <w:rsid w:val="00FC1DE2"/>
    <w:rsid w:val="00FC6073"/>
    <w:rsid w:val="00FE424B"/>
    <w:rsid w:val="00FE623A"/>
    <w:rsid w:val="00FE73D1"/>
    <w:rsid w:val="00FF1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241181-9D06-477A-88F1-4C5D2C736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1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01B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101B0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1101B0"/>
    <w:pPr>
      <w:ind w:left="708"/>
    </w:pPr>
  </w:style>
  <w:style w:type="character" w:customStyle="1" w:styleId="1">
    <w:name w:val="Основной шрифт абзаца1"/>
    <w:rsid w:val="00692B60"/>
  </w:style>
  <w:style w:type="paragraph" w:styleId="a6">
    <w:name w:val="Body Text"/>
    <w:basedOn w:val="a"/>
    <w:link w:val="a7"/>
    <w:rsid w:val="00692B60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7">
    <w:name w:val="Основной текст Знак"/>
    <w:basedOn w:val="a0"/>
    <w:link w:val="a6"/>
    <w:rsid w:val="00692B6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8">
    <w:name w:val="Содержимое таблицы"/>
    <w:basedOn w:val="a"/>
    <w:rsid w:val="00692B60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table" w:styleId="a9">
    <w:name w:val="Table Grid"/>
    <w:basedOn w:val="a1"/>
    <w:uiPriority w:val="59"/>
    <w:rsid w:val="00692B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BC3910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D4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D4E3D"/>
    <w:rPr>
      <w:rFonts w:ascii="Segoe UI" w:eastAsia="Calibri" w:hAnsi="Segoe UI" w:cs="Segoe UI"/>
      <w:sz w:val="18"/>
      <w:szCs w:val="18"/>
    </w:rPr>
  </w:style>
  <w:style w:type="paragraph" w:customStyle="1" w:styleId="Standard">
    <w:name w:val="Standard"/>
    <w:rsid w:val="002A7BD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5663C2"/>
    <w:pPr>
      <w:autoSpaceDE w:val="0"/>
      <w:autoSpaceDN w:val="0"/>
      <w:adjustRightInd w:val="0"/>
      <w:spacing w:after="0" w:line="240" w:lineRule="auto"/>
    </w:pPr>
    <w:rPr>
      <w:rFonts w:ascii="HeliosCond" w:hAnsi="HeliosCond" w:cs="HeliosC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07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9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135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89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49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6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448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605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88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40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1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7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3FF104-7688-4CA5-86FD-9F0ADC2EF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makhonin</dc:creator>
  <cp:keywords/>
  <dc:description/>
  <cp:lastModifiedBy>Голуб Александр Иванович</cp:lastModifiedBy>
  <cp:revision>7</cp:revision>
  <cp:lastPrinted>2018-06-27T10:44:00Z</cp:lastPrinted>
  <dcterms:created xsi:type="dcterms:W3CDTF">2018-06-26T11:16:00Z</dcterms:created>
  <dcterms:modified xsi:type="dcterms:W3CDTF">2018-07-06T11:06:00Z</dcterms:modified>
</cp:coreProperties>
</file>