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8B4" w:rsidRDefault="004D3020" w:rsidP="00BD28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Национальный план развития конкуренции и приоритетные региональные рынки обсудили на</w:t>
      </w:r>
      <w:r w:rsidR="00BD28B4" w:rsidRPr="00BD28B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заседании Совета по улучшению инвестиционного климата и развитию конкуренции в Республике Карелия.</w:t>
      </w:r>
    </w:p>
    <w:p w:rsidR="000678E5" w:rsidRPr="00BD28B4" w:rsidRDefault="000678E5" w:rsidP="00BD28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305175" cy="222820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62" cy="22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20" w:rsidRDefault="008F1187" w:rsidP="001653D5">
      <w:pPr>
        <w:spacing w:before="100" w:beforeAutospacing="1" w:after="100" w:afterAutospacing="1" w:line="240" w:lineRule="auto"/>
        <w:jc w:val="both"/>
      </w:pPr>
      <w:r w:rsidRPr="00686C6F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BD28B4" w:rsidRPr="00686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6C6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2018</w:t>
      </w:r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состоялось очередное</w:t>
      </w:r>
      <w:r w:rsidR="004D3020">
        <w:rPr>
          <w:rFonts w:ascii="Times New Roman" w:hAnsi="Times New Roman" w:cs="Times New Roman"/>
          <w:sz w:val="24"/>
          <w:szCs w:val="24"/>
        </w:rPr>
        <w:t xml:space="preserve"> заседание</w:t>
      </w:r>
      <w:r w:rsidRPr="00686C6F">
        <w:rPr>
          <w:rFonts w:ascii="Times New Roman" w:hAnsi="Times New Roman" w:cs="Times New Roman"/>
          <w:sz w:val="24"/>
          <w:szCs w:val="24"/>
        </w:rPr>
        <w:t xml:space="preserve"> Совета по улучшению инвестиционного климата и развитию конкуренции в Республике Карелия, которое прошло под председатель</w:t>
      </w:r>
      <w:r w:rsidR="006110FE">
        <w:rPr>
          <w:rFonts w:ascii="Times New Roman" w:hAnsi="Times New Roman" w:cs="Times New Roman"/>
          <w:sz w:val="24"/>
          <w:szCs w:val="24"/>
        </w:rPr>
        <w:t>ством Первого Заместителя Главы региона - Премьер – м</w:t>
      </w:r>
      <w:r w:rsidRPr="00686C6F">
        <w:rPr>
          <w:rFonts w:ascii="Times New Roman" w:hAnsi="Times New Roman" w:cs="Times New Roman"/>
          <w:sz w:val="24"/>
          <w:szCs w:val="24"/>
        </w:rPr>
        <w:t xml:space="preserve">инистра Правительства РК Александра </w:t>
      </w:r>
      <w:proofErr w:type="spellStart"/>
      <w:r w:rsidRPr="00686C6F">
        <w:rPr>
          <w:rFonts w:ascii="Times New Roman" w:hAnsi="Times New Roman" w:cs="Times New Roman"/>
          <w:sz w:val="24"/>
          <w:szCs w:val="24"/>
        </w:rPr>
        <w:t>Чепика</w:t>
      </w:r>
      <w:proofErr w:type="spellEnd"/>
      <w:r>
        <w:t>.</w:t>
      </w:r>
    </w:p>
    <w:p w:rsidR="004D3020" w:rsidRDefault="008F1187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8B4"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докладом </w:t>
      </w:r>
      <w:r w:rsidR="00BD28B4" w:rsidRPr="004D3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«Состояние и развитие конкурентной</w:t>
      </w:r>
      <w:r w:rsidR="00037C9B" w:rsidRPr="004D3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Республике К</w:t>
      </w:r>
      <w:r w:rsidR="00822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арелия и планах развития </w:t>
      </w:r>
      <w:r w:rsidR="00686C6F" w:rsidRPr="004D3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конкуренции на 2018 год</w:t>
      </w:r>
      <w:r w:rsidR="00BD28B4" w:rsidRPr="004D3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844D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D28B4"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выступил </w:t>
      </w:r>
      <w:r w:rsidR="00686C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Премьер-</w:t>
      </w:r>
      <w:r w:rsidR="009A573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A2B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инистра</w:t>
      </w:r>
      <w:r w:rsidR="00BD28B4"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Республики Карелия по вопросам экономики Дмитрий Родионов</w:t>
      </w:r>
      <w:r w:rsidR="00BD28B4"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8E5" w:rsidRDefault="000678E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20" w:rsidRDefault="00BD28B4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своего доклада он довёл основные результаты работы по внедрению в Карелии </w:t>
      </w:r>
      <w:r w:rsidR="004D3020" w:rsidRPr="002953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Стандарта развития конкуренции</w:t>
      </w:r>
      <w:r w:rsidR="002953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отметив, что по ряду позиций республике пока не удалось достигнуть запланирова</w:t>
      </w:r>
      <w:r w:rsidR="004B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нных показателей (индикаторов). </w:t>
      </w:r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Вице-премьер карельского Правительства предложил принять ряд организационно-управленческих мер с це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>лью</w:t>
      </w:r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активизации работы по проблемным направлениям. Им также были внесены предложения о включении в перечень приоритетных для региона – рынка туристических услуг и рынка товарной </w:t>
      </w:r>
      <w:proofErr w:type="spellStart"/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="004D30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8E5" w:rsidRDefault="000678E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876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6F" w:rsidRDefault="004D3020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выступлении в содокладе, р</w:t>
      </w:r>
      <w:r w:rsidR="00037C9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 Карельского УФАС России Артур Пряхин</w:t>
      </w:r>
      <w:r w:rsidR="00CA2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внимание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уделил вопросам </w:t>
      </w:r>
      <w:proofErr w:type="spellStart"/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адвокатирования</w:t>
      </w:r>
      <w:proofErr w:type="spellEnd"/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конкуренции, в частности довел до сведения присутствующих </w:t>
      </w:r>
      <w:r w:rsidR="001653D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нформацию о предстоящей, в соответствии с положениями </w:t>
      </w:r>
      <w:r w:rsidR="00B81495" w:rsidRPr="0016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Национального плана развития конкуренции в Российской Федерации</w:t>
      </w:r>
      <w:r w:rsidR="0016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</w:t>
      </w:r>
      <w:r w:rsidR="000D7E1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работе по внедрению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органах власти различного уровня института</w:t>
      </w:r>
      <w:r w:rsidR="00165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3D5" w:rsidRPr="0016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антимонопольного </w:t>
      </w:r>
      <w:proofErr w:type="spellStart"/>
      <w:r w:rsidR="001653D5" w:rsidRPr="0016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комплаенса</w:t>
      </w:r>
      <w:proofErr w:type="spellEnd"/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***</w:t>
      </w:r>
      <w:r w:rsidR="00037C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7C9B" w:rsidRDefault="001653D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03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руково</w:t>
      </w:r>
      <w:r w:rsidR="00B81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дитель регионального ведомства </w:t>
      </w:r>
      <w:r w:rsidR="00037C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довел до участников Совета позицию Карельског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УФАС России по ряду социально-значимых региональных</w:t>
      </w:r>
      <w:r w:rsidR="0003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рынков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(похоронно-ритуальные услуги, размещение наружной рекламы), постоянно находящихся в настоящее время в объективе внимания территориального антимонопольного органа.</w:t>
      </w:r>
    </w:p>
    <w:p w:rsidR="00067EE5" w:rsidRDefault="00067EE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выступили также представители региональных профильных министерств и ведомств, а также представители бизнес-сообщества.</w:t>
      </w:r>
    </w:p>
    <w:p w:rsidR="008E01D9" w:rsidRDefault="008E01D9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EE5" w:rsidRPr="00067EE5" w:rsidRDefault="00067EE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выступлений, обсуждений и дискуссий был принят ряд решений, которые будут отражены в окончательном варианте протокола заседания </w:t>
      </w:r>
      <w:r w:rsidRPr="00067EE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Совета по улучшению инвестиционного климата и развитию конкуренции в Республике Карелия.</w:t>
      </w:r>
    </w:p>
    <w:p w:rsidR="0029536B" w:rsidRDefault="00067EE5" w:rsidP="001653D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мероприятия состоялся брифинг с участием представителей регионального конкурентного ведомства.</w:t>
      </w:r>
    </w:p>
    <w:p w:rsidR="000678E5" w:rsidRDefault="000678E5" w:rsidP="000678E5">
      <w:pPr>
        <w:pStyle w:val="a4"/>
      </w:pPr>
      <w:r>
        <w:rPr>
          <w:rStyle w:val="a8"/>
        </w:rPr>
        <w:t>*Напомним, что распоряжением Правительства Российской Федерации от 05.09.2015 № 1738-р утвержден Стандарт развития конкуренции в субъектах Российской Федерации.</w:t>
      </w:r>
    </w:p>
    <w:p w:rsidR="000678E5" w:rsidRDefault="000678E5" w:rsidP="000678E5">
      <w:pPr>
        <w:pStyle w:val="a4"/>
      </w:pPr>
      <w:r>
        <w:rPr>
          <w:rStyle w:val="a8"/>
        </w:rPr>
        <w:t>Принятый Правительством РФ Стандарт содержит целевые показатели развития социально значимых рынков, а также перечень системных мер, необходимых для поддержки конкуренции в социальной среде.</w:t>
      </w:r>
    </w:p>
    <w:p w:rsidR="000678E5" w:rsidRDefault="000678E5" w:rsidP="000678E5">
      <w:pPr>
        <w:pStyle w:val="a4"/>
      </w:pPr>
      <w:r>
        <w:rPr>
          <w:rStyle w:val="a8"/>
        </w:rPr>
        <w:lastRenderedPageBreak/>
        <w:t xml:space="preserve">Внедрение Стандарта развития конкуренции в регионах способствует повышению открытости деятельности органов власти и снижению рисков </w:t>
      </w:r>
      <w:proofErr w:type="spellStart"/>
      <w:r>
        <w:rPr>
          <w:rStyle w:val="a8"/>
        </w:rPr>
        <w:t>антиконкурентных</w:t>
      </w:r>
      <w:proofErr w:type="spellEnd"/>
      <w:r>
        <w:rPr>
          <w:rStyle w:val="a8"/>
        </w:rPr>
        <w:t xml:space="preserve"> действий с их стороны. При этом, у предпринимателей и общественных организаций появились дополнительные механизмы влияния на принимаемые органами власти решения путем участия в определении приоритетных рынков и мер, необходимых для их развития.</w:t>
      </w:r>
    </w:p>
    <w:p w:rsidR="000678E5" w:rsidRDefault="000678E5" w:rsidP="000678E5">
      <w:pPr>
        <w:pStyle w:val="a4"/>
      </w:pPr>
      <w:hyperlink r:id="rId9" w:history="1">
        <w:r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0678E5" w:rsidRDefault="000678E5" w:rsidP="000678E5">
      <w:pPr>
        <w:pStyle w:val="a4"/>
      </w:pPr>
      <w:r>
        <w:t>**</w:t>
      </w:r>
      <w:hyperlink r:id="rId10" w:history="1">
        <w:proofErr w:type="gramStart"/>
        <w:r>
          <w:rPr>
            <w:rStyle w:val="a3"/>
          </w:rPr>
          <w:t>Национальный  план</w:t>
        </w:r>
        <w:proofErr w:type="gramEnd"/>
        <w:r>
          <w:rPr>
            <w:rStyle w:val="a3"/>
          </w:rPr>
          <w:t xml:space="preserve"> развития конкуренции в России, утвержденный Указом Президента РФ № 618 от 21.12.2017</w:t>
        </w:r>
      </w:hyperlink>
    </w:p>
    <w:p w:rsidR="00474458" w:rsidRPr="000678E5" w:rsidRDefault="00474458" w:rsidP="000678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78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***Антимонопольный </w:t>
      </w:r>
      <w:proofErr w:type="spellStart"/>
      <w:r w:rsidRPr="000678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комплаенс</w:t>
      </w:r>
      <w:proofErr w:type="spellEnd"/>
      <w:r w:rsidRPr="000678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совокупность правовых и организационных мер, предусмотренных правовым актом (актами) органа власти, направленных на соблюдение им требований антимонопольного законодательства и предупреждение его нарушения.</w:t>
      </w:r>
    </w:p>
    <w:p w:rsidR="0029536B" w:rsidRDefault="0029536B" w:rsidP="0029536B">
      <w:pPr>
        <w:pStyle w:val="a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9536B" w:rsidRDefault="0029536B" w:rsidP="0029536B">
      <w:pPr>
        <w:pStyle w:val="a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295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E3F0E"/>
    <w:multiLevelType w:val="hybridMultilevel"/>
    <w:tmpl w:val="013CDB0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B4"/>
    <w:rsid w:val="00037C9B"/>
    <w:rsid w:val="000678E5"/>
    <w:rsid w:val="00067EE5"/>
    <w:rsid w:val="000D7E11"/>
    <w:rsid w:val="001653D5"/>
    <w:rsid w:val="0029536B"/>
    <w:rsid w:val="002C0048"/>
    <w:rsid w:val="00474458"/>
    <w:rsid w:val="004B2D74"/>
    <w:rsid w:val="004D3020"/>
    <w:rsid w:val="006110FE"/>
    <w:rsid w:val="00686C6F"/>
    <w:rsid w:val="00822AD3"/>
    <w:rsid w:val="00844D46"/>
    <w:rsid w:val="00876A95"/>
    <w:rsid w:val="008E01D9"/>
    <w:rsid w:val="008F1187"/>
    <w:rsid w:val="009A5736"/>
    <w:rsid w:val="00A333E3"/>
    <w:rsid w:val="00B81495"/>
    <w:rsid w:val="00BA2B00"/>
    <w:rsid w:val="00BD28B4"/>
    <w:rsid w:val="00BD5FC6"/>
    <w:rsid w:val="00CA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8AD20-C399-4DE3-8C12-A88E6E5B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28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28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D28B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D2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6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6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9536B"/>
    <w:pPr>
      <w:ind w:left="720"/>
      <w:contextualSpacing/>
    </w:pPr>
  </w:style>
  <w:style w:type="character" w:styleId="a8">
    <w:name w:val="Emphasis"/>
    <w:basedOn w:val="a0"/>
    <w:uiPriority w:val="20"/>
    <w:qFormat/>
    <w:rsid w:val="000678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fas.gov.ru/documents/6006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s.gov.ru/documents/6006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21</cp:revision>
  <cp:lastPrinted>2018-06-01T08:32:00Z</cp:lastPrinted>
  <dcterms:created xsi:type="dcterms:W3CDTF">2018-06-01T08:40:00Z</dcterms:created>
  <dcterms:modified xsi:type="dcterms:W3CDTF">2018-06-05T06:59:00Z</dcterms:modified>
</cp:coreProperties>
</file>