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BA4FB0" w:rsidRDefault="008D6CDE" w:rsidP="0084657E">
      <w:pPr>
        <w:spacing w:before="100" w:beforeAutospacing="1" w:after="100" w:afterAutospacing="1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осто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ялось </w:t>
      </w:r>
      <w:r w:rsidR="0084657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заседание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04B64" w:rsidRDefault="00BC3686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декабря</w:t>
      </w:r>
      <w:r w:rsidR="00F1097D" w:rsidRPr="00E4042B">
        <w:rPr>
          <w:rFonts w:ascii="Times New Roman" w:hAnsi="Times New Roman"/>
          <w:sz w:val="24"/>
          <w:szCs w:val="24"/>
        </w:rPr>
        <w:t xml:space="preserve"> 202</w:t>
      </w:r>
      <w:r w:rsidR="00D72CF8">
        <w:rPr>
          <w:rFonts w:ascii="Times New Roman" w:hAnsi="Times New Roman"/>
          <w:sz w:val="24"/>
          <w:szCs w:val="24"/>
        </w:rPr>
        <w:t>1</w:t>
      </w:r>
      <w:r w:rsidR="00F1097D" w:rsidRPr="00E4042B">
        <w:rPr>
          <w:rFonts w:ascii="Times New Roman" w:hAnsi="Times New Roman"/>
          <w:sz w:val="24"/>
          <w:szCs w:val="24"/>
        </w:rPr>
        <w:t xml:space="preserve"> года состо</w:t>
      </w:r>
      <w:r w:rsidR="008D6CDE" w:rsidRPr="00E4042B">
        <w:rPr>
          <w:rFonts w:ascii="Times New Roman" w:hAnsi="Times New Roman"/>
          <w:sz w:val="24"/>
          <w:szCs w:val="24"/>
        </w:rPr>
        <w:t>ялось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заключительное в текущем году </w:t>
      </w:r>
      <w:r w:rsidRPr="00E4042B">
        <w:rPr>
          <w:rFonts w:ascii="Times New Roman" w:hAnsi="Times New Roman"/>
          <w:sz w:val="24"/>
          <w:szCs w:val="24"/>
        </w:rPr>
        <w:t xml:space="preserve">открытое расширенное заседание Общественного совета при Карельском УФАС России. </w:t>
      </w:r>
    </w:p>
    <w:p w:rsidR="00904B64" w:rsidRDefault="00904B64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BC3686" w:rsidRDefault="00BC3686" w:rsidP="00904B64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E4042B">
        <w:rPr>
          <w:rFonts w:ascii="Times New Roman" w:hAnsi="Times New Roman"/>
          <w:sz w:val="24"/>
          <w:szCs w:val="24"/>
        </w:rPr>
        <w:t>Заседание прошло в формате проведения публичных обсуждений правоприменительной практики ан</w:t>
      </w:r>
      <w:r w:rsidR="00904B64">
        <w:rPr>
          <w:rFonts w:ascii="Times New Roman" w:hAnsi="Times New Roman"/>
          <w:sz w:val="24"/>
          <w:szCs w:val="24"/>
        </w:rPr>
        <w:t xml:space="preserve">тимонопольного законодательства, </w:t>
      </w:r>
      <w:r w:rsidRPr="009A2122">
        <w:rPr>
          <w:rFonts w:ascii="Times New Roman" w:hAnsi="Times New Roman"/>
          <w:sz w:val="24"/>
          <w:szCs w:val="24"/>
        </w:rPr>
        <w:t>в онлайн-</w:t>
      </w:r>
      <w:r w:rsidR="00904B64">
        <w:rPr>
          <w:rFonts w:ascii="Times New Roman" w:hAnsi="Times New Roman"/>
          <w:sz w:val="24"/>
          <w:szCs w:val="24"/>
        </w:rPr>
        <w:t>режиме</w:t>
      </w:r>
      <w:r>
        <w:rPr>
          <w:rFonts w:ascii="Times New Roman" w:hAnsi="Times New Roman"/>
          <w:sz w:val="24"/>
          <w:szCs w:val="24"/>
        </w:rPr>
        <w:t xml:space="preserve"> (в связи с необходимостью соблюдения санитарно-эпидемиологических мер по противодействию распространению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263D28">
        <w:rPr>
          <w:rFonts w:ascii="Times New Roman" w:hAnsi="Times New Roman"/>
          <w:sz w:val="24"/>
          <w:szCs w:val="24"/>
        </w:rPr>
        <w:t>-19)</w:t>
      </w:r>
      <w:r w:rsidRPr="009A2122">
        <w:rPr>
          <w:rFonts w:ascii="Times New Roman" w:hAnsi="Times New Roman"/>
          <w:sz w:val="24"/>
          <w:szCs w:val="24"/>
        </w:rPr>
        <w:t xml:space="preserve"> c </w:t>
      </w:r>
      <w:r w:rsidRPr="00BC3686">
        <w:rPr>
          <w:rFonts w:ascii="Times New Roman" w:hAnsi="Times New Roman"/>
          <w:sz w:val="24"/>
          <w:szCs w:val="24"/>
        </w:rPr>
        <w:t xml:space="preserve">трансляцией на </w:t>
      </w:r>
      <w:hyperlink r:id="rId5" w:history="1">
        <w:r w:rsidRPr="00BC3686">
          <w:rPr>
            <w:rStyle w:val="a6"/>
            <w:rFonts w:ascii="Times New Roman" w:hAnsi="Times New Roman"/>
            <w:sz w:val="24"/>
            <w:szCs w:val="24"/>
          </w:rPr>
          <w:t>канале</w:t>
        </w:r>
      </w:hyperlink>
      <w:r w:rsidRPr="00BC3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686">
        <w:rPr>
          <w:rFonts w:ascii="Times New Roman" w:hAnsi="Times New Roman"/>
          <w:sz w:val="24"/>
          <w:szCs w:val="24"/>
        </w:rPr>
        <w:t>YouTube</w:t>
      </w:r>
      <w:proofErr w:type="spellEnd"/>
      <w:r w:rsidRPr="00BC3686">
        <w:rPr>
          <w:rFonts w:ascii="Times New Roman" w:hAnsi="Times New Roman"/>
          <w:sz w:val="24"/>
          <w:szCs w:val="24"/>
        </w:rPr>
        <w:t>.</w:t>
      </w:r>
    </w:p>
    <w:p w:rsidR="00D72CF8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14570B" w:rsidRPr="00E4042B" w:rsidRDefault="00BC3686" w:rsidP="0084657E">
      <w:pPr>
        <w:pStyle w:val="a8"/>
        <w:ind w:left="851"/>
        <w:jc w:val="center"/>
        <w:rPr>
          <w:rFonts w:ascii="Times New Roman" w:hAnsi="Times New Roman"/>
          <w:sz w:val="24"/>
          <w:szCs w:val="24"/>
        </w:rPr>
      </w:pPr>
      <w:r w:rsidRPr="00BC368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43225" cy="1961485"/>
            <wp:effectExtent l="0" t="0" r="0" b="1270"/>
            <wp:docPr id="1" name="Рисунок 1" descr="\\fas-fs-to10\Обмен\1.3 Соловьева Ю.А\от Мурыгиной\Кадры копия надежды\Публичные мероприятия\2021 год\10.12.2021\фото\DSC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Публичные мероприятия\2021 год\10.12.2021\фото\DSC_0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09" cy="196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DE" w:rsidRPr="00E4042B" w:rsidRDefault="008D6CDE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BC3686" w:rsidRPr="00E4042B" w:rsidRDefault="00BC3686" w:rsidP="00BC3686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E4042B">
        <w:rPr>
          <w:rFonts w:ascii="Times New Roman" w:hAnsi="Times New Roman"/>
          <w:sz w:val="24"/>
          <w:szCs w:val="24"/>
        </w:rPr>
        <w:t xml:space="preserve">Заседание Общественного совета началось с </w:t>
      </w:r>
      <w:r>
        <w:rPr>
          <w:rFonts w:ascii="Times New Roman" w:hAnsi="Times New Roman"/>
          <w:sz w:val="24"/>
          <w:szCs w:val="24"/>
        </w:rPr>
        <w:t>выступления</w:t>
      </w:r>
      <w:r w:rsidRPr="00E4042B">
        <w:rPr>
          <w:rFonts w:ascii="Times New Roman" w:hAnsi="Times New Roman"/>
          <w:sz w:val="24"/>
          <w:szCs w:val="24"/>
        </w:rPr>
        <w:t xml:space="preserve"> руководителя Карельского УФАС России Артура Пряхина, который сообщил об итогах деятельности Управления за 20</w:t>
      </w:r>
      <w:r>
        <w:rPr>
          <w:rFonts w:ascii="Times New Roman" w:hAnsi="Times New Roman"/>
          <w:sz w:val="24"/>
          <w:szCs w:val="24"/>
        </w:rPr>
        <w:t>21</w:t>
      </w:r>
      <w:r w:rsidRPr="00E4042B">
        <w:rPr>
          <w:rFonts w:ascii="Times New Roman" w:hAnsi="Times New Roman"/>
          <w:sz w:val="24"/>
          <w:szCs w:val="24"/>
        </w:rPr>
        <w:t xml:space="preserve"> год, ознакомил со статистикой дел, рассмотренных антимонопольным ведомством, рассказал о наиболее значимых и интересных делах, рассмотренных региональным антимонопольным органом в ушедшем году.</w:t>
      </w:r>
    </w:p>
    <w:p w:rsidR="00D72CF8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BC3686" w:rsidRPr="00850578" w:rsidRDefault="00BC3686" w:rsidP="00BC3686">
      <w:pPr>
        <w:ind w:left="851"/>
        <w:jc w:val="both"/>
        <w:rPr>
          <w:rFonts w:ascii="Times New Roman" w:hAnsi="Times New Roman" w:cs="Times New Roman"/>
          <w:b/>
          <w:i/>
        </w:rPr>
      </w:pPr>
      <w:r w:rsidRPr="00850578">
        <w:rPr>
          <w:rFonts w:ascii="Times New Roman" w:eastAsia="Times New Roman" w:hAnsi="Times New Roman" w:cs="Times New Roman"/>
          <w:b/>
          <w:i/>
        </w:rPr>
        <w:t xml:space="preserve">«За 11 месяцев 2021 года поступило </w:t>
      </w:r>
      <w:r w:rsidRPr="00850578">
        <w:rPr>
          <w:rFonts w:ascii="Times New Roman" w:hAnsi="Times New Roman" w:cs="Times New Roman"/>
          <w:b/>
          <w:i/>
        </w:rPr>
        <w:t>1014</w:t>
      </w:r>
      <w:r w:rsidRPr="00850578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заявлений и обращений по основным направлениям деятельности Управления. </w:t>
      </w:r>
      <w:r w:rsidRPr="00850578">
        <w:rPr>
          <w:rFonts w:ascii="Times New Roman" w:hAnsi="Times New Roman" w:cs="Times New Roman"/>
          <w:b/>
          <w:i/>
        </w:rPr>
        <w:t xml:space="preserve">Вынесено 183 постановления о наложении административных </w:t>
      </w:r>
      <w:proofErr w:type="gramStart"/>
      <w:r w:rsidRPr="00850578">
        <w:rPr>
          <w:rFonts w:ascii="Times New Roman" w:hAnsi="Times New Roman" w:cs="Times New Roman"/>
          <w:b/>
          <w:i/>
        </w:rPr>
        <w:t>штрафов  на</w:t>
      </w:r>
      <w:proofErr w:type="gramEnd"/>
      <w:r w:rsidRPr="00850578">
        <w:rPr>
          <w:rFonts w:ascii="Times New Roman" w:hAnsi="Times New Roman" w:cs="Times New Roman"/>
          <w:b/>
          <w:i/>
        </w:rPr>
        <w:t xml:space="preserve"> общую сумму </w:t>
      </w:r>
      <w:r w:rsidRPr="00850578">
        <w:rPr>
          <w:rStyle w:val="a9"/>
          <w:rFonts w:ascii="Times New Roman" w:hAnsi="Times New Roman" w:cs="Times New Roman"/>
          <w:i/>
        </w:rPr>
        <w:t xml:space="preserve">22 789,6 </w:t>
      </w:r>
      <w:r w:rsidRPr="00850578">
        <w:rPr>
          <w:rFonts w:ascii="Times New Roman" w:hAnsi="Times New Roman" w:cs="Times New Roman"/>
          <w:b/>
          <w:i/>
        </w:rPr>
        <w:t xml:space="preserve">тыс. руб., из них уплачено – </w:t>
      </w:r>
      <w:r w:rsidRPr="00850578">
        <w:rPr>
          <w:rStyle w:val="a9"/>
          <w:rFonts w:ascii="Times New Roman" w:hAnsi="Times New Roman" w:cs="Times New Roman"/>
          <w:i/>
        </w:rPr>
        <w:t xml:space="preserve">19 708,09 </w:t>
      </w:r>
      <w:proofErr w:type="spellStart"/>
      <w:r w:rsidRPr="00850578">
        <w:rPr>
          <w:rFonts w:ascii="Times New Roman" w:hAnsi="Times New Roman" w:cs="Times New Roman"/>
          <w:b/>
          <w:i/>
        </w:rPr>
        <w:t>тыс.руб</w:t>
      </w:r>
      <w:proofErr w:type="spellEnd"/>
      <w:r w:rsidRPr="00850578">
        <w:rPr>
          <w:rFonts w:ascii="Times New Roman" w:hAnsi="Times New Roman" w:cs="Times New Roman"/>
          <w:b/>
          <w:i/>
        </w:rPr>
        <w:t xml:space="preserve">. </w:t>
      </w:r>
    </w:p>
    <w:p w:rsidR="00BC3686" w:rsidRPr="00850578" w:rsidRDefault="00BC3686" w:rsidP="00BC3686">
      <w:pPr>
        <w:spacing w:before="100" w:beforeAutospacing="1"/>
        <w:ind w:left="851"/>
        <w:jc w:val="both"/>
        <w:rPr>
          <w:rFonts w:ascii="Times New Roman" w:eastAsia="Times New Roman" w:hAnsi="Times New Roman" w:cs="Times New Roman"/>
          <w:b/>
          <w:i/>
        </w:rPr>
      </w:pPr>
      <w:r w:rsidRPr="00850578">
        <w:rPr>
          <w:rFonts w:ascii="Times New Roman" w:eastAsia="Times New Roman" w:hAnsi="Times New Roman" w:cs="Times New Roman"/>
          <w:b/>
          <w:i/>
        </w:rPr>
        <w:t xml:space="preserve">Вынесено 13 предупреждений о прекращении нарушения антимонопольного законодательства, из них исполнено - 9 (4 - в стадии исполнения). </w:t>
      </w:r>
    </w:p>
    <w:p w:rsidR="008D6CDE" w:rsidRPr="002377B5" w:rsidRDefault="00BC3686" w:rsidP="002377B5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850578">
        <w:rPr>
          <w:rFonts w:ascii="Times New Roman" w:eastAsia="Times New Roman" w:hAnsi="Times New Roman" w:cs="Times New Roman"/>
          <w:b/>
          <w:i/>
        </w:rPr>
        <w:t>По направлениям антимонопольного контроля и контроля за размещением государственных заказов, Карельским УФАС России также выдано 13 предписаний субъектам контроля,</w:t>
      </w:r>
      <w:r w:rsidRPr="00850578">
        <w:rPr>
          <w:rFonts w:ascii="Times New Roman" w:hAnsi="Times New Roman" w:cs="Times New Roman"/>
          <w:b/>
          <w:i/>
        </w:rPr>
        <w:t xml:space="preserve"> все исполнены. Рассмотрено </w:t>
      </w:r>
      <w:r w:rsidRPr="00850578">
        <w:rPr>
          <w:rStyle w:val="a9"/>
          <w:rFonts w:ascii="Times New Roman" w:hAnsi="Times New Roman" w:cs="Times New Roman"/>
          <w:i/>
        </w:rPr>
        <w:t>210</w:t>
      </w:r>
      <w:r w:rsidRPr="00850578">
        <w:rPr>
          <w:rFonts w:ascii="Times New Roman" w:hAnsi="Times New Roman" w:cs="Times New Roman"/>
          <w:b/>
          <w:i/>
        </w:rPr>
        <w:t xml:space="preserve"> обращений о включении в РНП (включено – </w:t>
      </w:r>
      <w:r w:rsidRPr="00850578">
        <w:rPr>
          <w:rStyle w:val="a9"/>
          <w:rFonts w:ascii="Times New Roman" w:hAnsi="Times New Roman" w:cs="Times New Roman"/>
          <w:i/>
        </w:rPr>
        <w:t>71</w:t>
      </w:r>
      <w:r w:rsidRPr="00850578">
        <w:rPr>
          <w:rFonts w:ascii="Times New Roman" w:hAnsi="Times New Roman" w:cs="Times New Roman"/>
          <w:b/>
          <w:i/>
        </w:rPr>
        <w:t>)</w:t>
      </w:r>
      <w:r w:rsidRPr="00850578">
        <w:rPr>
          <w:rFonts w:ascii="Times New Roman" w:eastAsia="Times New Roman" w:hAnsi="Times New Roman" w:cs="Times New Roman"/>
          <w:b/>
          <w:i/>
        </w:rPr>
        <w:t>»</w:t>
      </w:r>
      <w:r w:rsidRPr="004A4480">
        <w:rPr>
          <w:rFonts w:ascii="Times New Roman" w:eastAsia="Times New Roman" w:hAnsi="Times New Roman" w:cs="Times New Roman"/>
        </w:rPr>
        <w:t>, - рассказал участникам трансляции Артур Пряхин.</w:t>
      </w:r>
    </w:p>
    <w:p w:rsidR="002377B5" w:rsidRDefault="002377B5" w:rsidP="002377B5">
      <w:pPr>
        <w:pStyle w:val="a7"/>
        <w:ind w:left="851"/>
        <w:jc w:val="both"/>
      </w:pPr>
      <w:r>
        <w:t>Г</w:t>
      </w:r>
      <w:r>
        <w:t>лава территориального антимонопольного органа сообщил о проводимых мероприятиях в рамках реализации нового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02.09.2021 №2424-р*, озвучены главные цели и задачи программного документа, а также приоритетные направления для развития конкуренции в экономике.</w:t>
      </w:r>
    </w:p>
    <w:p w:rsidR="007A4B18" w:rsidRDefault="00D72CF8" w:rsidP="0084657E">
      <w:pPr>
        <w:ind w:left="851" w:right="-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Вопросы регулирования законодательства о </w:t>
      </w:r>
      <w:r w:rsidR="00904B64">
        <w:rPr>
          <w:rFonts w:ascii="Times New Roman" w:hAnsi="Times New Roman" w:cs="Times New Roman"/>
          <w:lang w:val="ru-RU"/>
        </w:rPr>
        <w:t xml:space="preserve">недобросовестной конкуренции и </w:t>
      </w:r>
      <w:r>
        <w:rPr>
          <w:rFonts w:ascii="Times New Roman" w:hAnsi="Times New Roman" w:cs="Times New Roman"/>
          <w:lang w:val="ru-RU"/>
        </w:rPr>
        <w:t>рекламе были раскрыты в выступлении начальника отдела антимонопольного контроля хозяйствующих субъектов, недобросовестной конкуренции и рекламы</w:t>
      </w:r>
      <w:r w:rsidR="009F465D">
        <w:rPr>
          <w:rFonts w:ascii="Times New Roman" w:hAnsi="Times New Roman" w:cs="Times New Roman"/>
          <w:lang w:val="ru-RU"/>
        </w:rPr>
        <w:t xml:space="preserve"> </w:t>
      </w:r>
      <w:r w:rsidR="002377B5">
        <w:rPr>
          <w:rFonts w:ascii="Times New Roman" w:hAnsi="Times New Roman" w:cs="Times New Roman"/>
          <w:lang w:val="ru-RU"/>
        </w:rPr>
        <w:t xml:space="preserve">Галины </w:t>
      </w:r>
      <w:proofErr w:type="spellStart"/>
      <w:r w:rsidR="002377B5">
        <w:rPr>
          <w:rFonts w:ascii="Times New Roman" w:hAnsi="Times New Roman" w:cs="Times New Roman"/>
          <w:lang w:val="ru-RU"/>
        </w:rPr>
        <w:t>Грущаковой</w:t>
      </w:r>
      <w:proofErr w:type="spellEnd"/>
      <w:r w:rsidR="009F465D">
        <w:rPr>
          <w:rFonts w:ascii="Times New Roman" w:hAnsi="Times New Roman" w:cs="Times New Roman"/>
          <w:lang w:val="ru-RU"/>
        </w:rPr>
        <w:t xml:space="preserve">, которая рассказала о наиболее частых </w:t>
      </w:r>
      <w:proofErr w:type="spellStart"/>
      <w:r w:rsidR="002377B5">
        <w:rPr>
          <w:rFonts w:ascii="Times New Roman" w:hAnsi="Times New Roman" w:cs="Times New Roman"/>
        </w:rPr>
        <w:t>наруш</w:t>
      </w:r>
      <w:r w:rsidR="009F465D" w:rsidRPr="009F465D">
        <w:rPr>
          <w:rFonts w:ascii="Times New Roman" w:hAnsi="Times New Roman" w:cs="Times New Roman"/>
        </w:rPr>
        <w:t>ени</w:t>
      </w:r>
      <w:r w:rsidR="009F465D">
        <w:rPr>
          <w:rFonts w:ascii="Times New Roman" w:hAnsi="Times New Roman" w:cs="Times New Roman"/>
          <w:lang w:val="ru-RU"/>
        </w:rPr>
        <w:t>ях</w:t>
      </w:r>
      <w:proofErr w:type="spellEnd"/>
      <w:r w:rsidR="009F465D" w:rsidRPr="009F465D">
        <w:rPr>
          <w:rFonts w:ascii="Times New Roman" w:hAnsi="Times New Roman" w:cs="Times New Roman"/>
        </w:rPr>
        <w:t>, рассматриваемых профильным отделом</w:t>
      </w:r>
      <w:r w:rsidR="003F3AE1" w:rsidRPr="003F3AE1">
        <w:rPr>
          <w:rFonts w:ascii="Times New Roman" w:hAnsi="Times New Roman" w:cs="Times New Roman"/>
          <w:lang w:val="ru-RU"/>
        </w:rPr>
        <w:t xml:space="preserve"> </w:t>
      </w:r>
      <w:r w:rsidR="003F3AE1">
        <w:rPr>
          <w:rFonts w:ascii="Times New Roman" w:hAnsi="Times New Roman" w:cs="Times New Roman"/>
          <w:lang w:val="ru-RU"/>
        </w:rPr>
        <w:t>в 202</w:t>
      </w:r>
      <w:r w:rsidR="002377B5">
        <w:rPr>
          <w:rFonts w:ascii="Times New Roman" w:hAnsi="Times New Roman" w:cs="Times New Roman"/>
          <w:lang w:val="ru-RU"/>
        </w:rPr>
        <w:t>1</w:t>
      </w:r>
      <w:r w:rsidR="003F3AE1">
        <w:rPr>
          <w:rFonts w:ascii="Times New Roman" w:hAnsi="Times New Roman" w:cs="Times New Roman"/>
          <w:lang w:val="ru-RU"/>
        </w:rPr>
        <w:t xml:space="preserve"> году</w:t>
      </w:r>
      <w:r w:rsidR="009F465D" w:rsidRPr="009F465D">
        <w:rPr>
          <w:rFonts w:ascii="Times New Roman" w:hAnsi="Times New Roman" w:cs="Times New Roman"/>
          <w:lang w:val="ru-RU"/>
        </w:rPr>
        <w:t>.</w:t>
      </w:r>
    </w:p>
    <w:p w:rsidR="0084657E" w:rsidRDefault="002377B5" w:rsidP="0059555D">
      <w:pPr>
        <w:pStyle w:val="a7"/>
        <w:ind w:left="851"/>
        <w:jc w:val="both"/>
      </w:pPr>
      <w:r>
        <w:lastRenderedPageBreak/>
        <w:t>З</w:t>
      </w:r>
      <w:r>
        <w:t xml:space="preserve">аместитель руководителя управления – начальник отдела контроля органов </w:t>
      </w:r>
      <w:r>
        <w:t xml:space="preserve">власти и закупок Михаил Петров </w:t>
      </w:r>
      <w:r>
        <w:t xml:space="preserve">подробно остановился на </w:t>
      </w:r>
      <w:r w:rsidRPr="00E625D4">
        <w:t>изменения</w:t>
      </w:r>
      <w:r>
        <w:t>х</w:t>
      </w:r>
      <w:r w:rsidRPr="00E625D4">
        <w:t xml:space="preserve"> в </w:t>
      </w:r>
      <w:r>
        <w:t>З</w:t>
      </w:r>
      <w:r w:rsidRPr="00E625D4">
        <w:t>акон о контрактной системе</w:t>
      </w:r>
      <w:r>
        <w:t>, вступающих в силу</w:t>
      </w:r>
      <w:r w:rsidRPr="00E625D4">
        <w:t xml:space="preserve"> с 1 января 2022 года</w:t>
      </w:r>
      <w:r>
        <w:t>.</w:t>
      </w:r>
    </w:p>
    <w:p w:rsidR="0059555D" w:rsidRDefault="00684700" w:rsidP="0059555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9555D">
        <w:rPr>
          <w:rFonts w:ascii="Times New Roman" w:hAnsi="Times New Roman"/>
          <w:sz w:val="24"/>
          <w:szCs w:val="24"/>
        </w:rPr>
        <w:t>Далее слово было предоставлено п</w:t>
      </w:r>
      <w:r w:rsidR="002377B5" w:rsidRPr="0059555D">
        <w:rPr>
          <w:rFonts w:ascii="Times New Roman" w:hAnsi="Times New Roman"/>
          <w:sz w:val="24"/>
          <w:szCs w:val="24"/>
        </w:rPr>
        <w:t>редседател</w:t>
      </w:r>
      <w:r w:rsidRPr="0059555D">
        <w:rPr>
          <w:rFonts w:ascii="Times New Roman" w:hAnsi="Times New Roman"/>
          <w:sz w:val="24"/>
          <w:szCs w:val="24"/>
        </w:rPr>
        <w:t>ю</w:t>
      </w:r>
      <w:r w:rsidR="002377B5" w:rsidRPr="0059555D">
        <w:rPr>
          <w:rFonts w:ascii="Times New Roman" w:hAnsi="Times New Roman"/>
          <w:sz w:val="24"/>
          <w:szCs w:val="24"/>
        </w:rPr>
        <w:t xml:space="preserve"> </w:t>
      </w:r>
      <w:r w:rsidRPr="0059555D">
        <w:rPr>
          <w:rFonts w:ascii="Times New Roman" w:hAnsi="Times New Roman"/>
          <w:sz w:val="24"/>
          <w:szCs w:val="24"/>
        </w:rPr>
        <w:t>Общественного с</w:t>
      </w:r>
      <w:r w:rsidR="002377B5" w:rsidRPr="0059555D">
        <w:rPr>
          <w:rFonts w:ascii="Times New Roman" w:hAnsi="Times New Roman"/>
          <w:sz w:val="24"/>
          <w:szCs w:val="24"/>
        </w:rPr>
        <w:t>овета</w:t>
      </w:r>
      <w:r w:rsidRPr="0059555D">
        <w:rPr>
          <w:rFonts w:ascii="Times New Roman" w:hAnsi="Times New Roman"/>
          <w:sz w:val="24"/>
          <w:szCs w:val="24"/>
        </w:rPr>
        <w:t xml:space="preserve"> при Карельском УФАС России</w:t>
      </w:r>
      <w:r w:rsidR="002377B5" w:rsidRPr="0059555D">
        <w:rPr>
          <w:rFonts w:ascii="Times New Roman" w:hAnsi="Times New Roman"/>
          <w:sz w:val="24"/>
          <w:szCs w:val="24"/>
        </w:rPr>
        <w:t>, член</w:t>
      </w:r>
      <w:r w:rsidRPr="0059555D">
        <w:rPr>
          <w:rFonts w:ascii="Times New Roman" w:hAnsi="Times New Roman"/>
          <w:sz w:val="24"/>
          <w:szCs w:val="24"/>
        </w:rPr>
        <w:t>у</w:t>
      </w:r>
      <w:r w:rsidR="002377B5" w:rsidRPr="0059555D">
        <w:rPr>
          <w:rFonts w:ascii="Times New Roman" w:hAnsi="Times New Roman"/>
          <w:sz w:val="24"/>
          <w:szCs w:val="24"/>
        </w:rPr>
        <w:t xml:space="preserve"> Отделения общероссийской организации малого и среднего предприниматель</w:t>
      </w:r>
      <w:r w:rsidRPr="0059555D">
        <w:rPr>
          <w:rFonts w:ascii="Times New Roman" w:hAnsi="Times New Roman"/>
          <w:sz w:val="24"/>
          <w:szCs w:val="24"/>
        </w:rPr>
        <w:t xml:space="preserve">ства «Опора России» Нине Швец. </w:t>
      </w:r>
      <w:r w:rsidR="0059555D">
        <w:rPr>
          <w:rFonts w:ascii="Times New Roman" w:hAnsi="Times New Roman"/>
          <w:sz w:val="24"/>
          <w:szCs w:val="24"/>
        </w:rPr>
        <w:t xml:space="preserve"> </w:t>
      </w:r>
    </w:p>
    <w:p w:rsidR="0059555D" w:rsidRDefault="0059555D" w:rsidP="0059555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59555D" w:rsidRDefault="0059555D" w:rsidP="0059555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озвучена информация о деятельности органа общественного контроля при Управлении за уходящих год, план работы Общественного совета на 2022 год.</w:t>
      </w:r>
    </w:p>
    <w:p w:rsidR="0059555D" w:rsidRDefault="0059555D" w:rsidP="0059555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684700" w:rsidRDefault="00684700" w:rsidP="0059555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9555D">
        <w:rPr>
          <w:rFonts w:ascii="Times New Roman" w:hAnsi="Times New Roman"/>
          <w:sz w:val="24"/>
          <w:szCs w:val="24"/>
        </w:rPr>
        <w:t xml:space="preserve">Она </w:t>
      </w:r>
      <w:r w:rsidR="002377B5" w:rsidRPr="0059555D">
        <w:rPr>
          <w:rFonts w:ascii="Times New Roman" w:hAnsi="Times New Roman"/>
          <w:sz w:val="24"/>
          <w:szCs w:val="24"/>
        </w:rPr>
        <w:t xml:space="preserve">отметила, что члены </w:t>
      </w:r>
      <w:r w:rsidRPr="0059555D">
        <w:rPr>
          <w:rFonts w:ascii="Times New Roman" w:hAnsi="Times New Roman"/>
          <w:sz w:val="24"/>
          <w:szCs w:val="24"/>
        </w:rPr>
        <w:t>Совета</w:t>
      </w:r>
      <w:r w:rsidR="002377B5" w:rsidRPr="0059555D">
        <w:rPr>
          <w:rFonts w:ascii="Times New Roman" w:hAnsi="Times New Roman"/>
          <w:sz w:val="24"/>
          <w:szCs w:val="24"/>
        </w:rPr>
        <w:t xml:space="preserve"> готовы активно взаимодействовать с антимонопольной службой для решения вопросов в преодолении административных барьеров, препятствующих развитию деловой активности бизнеса и конкуренции.</w:t>
      </w:r>
      <w:r w:rsidRPr="0059555D">
        <w:rPr>
          <w:rFonts w:ascii="Times New Roman" w:hAnsi="Times New Roman"/>
          <w:sz w:val="24"/>
          <w:szCs w:val="24"/>
        </w:rPr>
        <w:t xml:space="preserve"> </w:t>
      </w:r>
    </w:p>
    <w:p w:rsidR="0059555D" w:rsidRPr="0059555D" w:rsidRDefault="0059555D" w:rsidP="0059555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2377B5" w:rsidRPr="00904B64" w:rsidRDefault="00684700" w:rsidP="00904B64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9555D">
        <w:rPr>
          <w:rFonts w:ascii="Times New Roman" w:hAnsi="Times New Roman"/>
          <w:b/>
          <w:i/>
          <w:sz w:val="24"/>
          <w:szCs w:val="24"/>
        </w:rPr>
        <w:t>«Совет</w:t>
      </w:r>
      <w:r w:rsidRPr="0059555D">
        <w:rPr>
          <w:rFonts w:ascii="Times New Roman" w:hAnsi="Times New Roman"/>
          <w:b/>
          <w:i/>
          <w:sz w:val="24"/>
          <w:szCs w:val="24"/>
        </w:rPr>
        <w:t xml:space="preserve"> достаточно высоко оцени</w:t>
      </w:r>
      <w:r w:rsidRPr="0059555D">
        <w:rPr>
          <w:rFonts w:ascii="Times New Roman" w:hAnsi="Times New Roman"/>
          <w:b/>
          <w:i/>
          <w:sz w:val="24"/>
          <w:szCs w:val="24"/>
        </w:rPr>
        <w:t>вает</w:t>
      </w:r>
      <w:r w:rsidRPr="005955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555D">
        <w:rPr>
          <w:rFonts w:ascii="Times New Roman" w:hAnsi="Times New Roman"/>
          <w:b/>
          <w:i/>
          <w:sz w:val="24"/>
          <w:szCs w:val="24"/>
        </w:rPr>
        <w:t>деятельность</w:t>
      </w:r>
      <w:r w:rsidRPr="0059555D">
        <w:rPr>
          <w:rFonts w:ascii="Times New Roman" w:hAnsi="Times New Roman"/>
          <w:b/>
          <w:i/>
          <w:sz w:val="24"/>
          <w:szCs w:val="24"/>
        </w:rPr>
        <w:t xml:space="preserve"> Карельского УФАС России </w:t>
      </w:r>
      <w:r w:rsidR="0059555D" w:rsidRPr="0059555D">
        <w:rPr>
          <w:rFonts w:ascii="Times New Roman" w:hAnsi="Times New Roman"/>
          <w:b/>
          <w:i/>
          <w:sz w:val="24"/>
          <w:szCs w:val="24"/>
        </w:rPr>
        <w:t>и</w:t>
      </w:r>
      <w:r w:rsidRPr="005955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555D" w:rsidRPr="0059555D">
        <w:rPr>
          <w:rFonts w:ascii="Times New Roman" w:hAnsi="Times New Roman"/>
          <w:b/>
          <w:i/>
          <w:sz w:val="24"/>
          <w:szCs w:val="24"/>
        </w:rPr>
        <w:t xml:space="preserve">отмечает </w:t>
      </w:r>
      <w:r w:rsidRPr="0059555D">
        <w:rPr>
          <w:rFonts w:ascii="Times New Roman" w:hAnsi="Times New Roman"/>
          <w:b/>
          <w:i/>
          <w:sz w:val="24"/>
          <w:szCs w:val="24"/>
        </w:rPr>
        <w:t>не только реальные результаты работы и эффективность, но и возросшую открытость антимонопольной службы</w:t>
      </w:r>
      <w:r w:rsidR="0059555D" w:rsidRPr="0059555D">
        <w:rPr>
          <w:rFonts w:ascii="Times New Roman" w:hAnsi="Times New Roman"/>
          <w:b/>
          <w:i/>
          <w:sz w:val="24"/>
          <w:szCs w:val="24"/>
        </w:rPr>
        <w:t>»</w:t>
      </w:r>
      <w:r w:rsidR="0059555D" w:rsidRPr="0059555D">
        <w:rPr>
          <w:rFonts w:ascii="Times New Roman" w:hAnsi="Times New Roman"/>
          <w:sz w:val="24"/>
          <w:szCs w:val="24"/>
        </w:rPr>
        <w:t>, - сказала Нина Швец.</w:t>
      </w:r>
    </w:p>
    <w:p w:rsidR="00A80035" w:rsidRDefault="00684700" w:rsidP="0059555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  <w:r w:rsidRPr="00833BC2">
        <w:rPr>
          <w:rFonts w:ascii="Times New Roman" w:eastAsia="Times New Roman" w:hAnsi="Times New Roman" w:cs="Times New Roman"/>
        </w:rPr>
        <w:t xml:space="preserve">Руководитель Карельской антимонопольной службы, в свою очередь, выразил благодарность членам Совета за плодотворное сотрудничество и отметил огромную значимость </w:t>
      </w:r>
      <w:r w:rsidR="0059555D">
        <w:rPr>
          <w:rFonts w:ascii="Times New Roman" w:eastAsia="Times New Roman" w:hAnsi="Times New Roman" w:cs="Times New Roman"/>
          <w:lang w:val="ru-RU"/>
        </w:rPr>
        <w:t xml:space="preserve">этой </w:t>
      </w:r>
      <w:r w:rsidRPr="00833BC2">
        <w:rPr>
          <w:rFonts w:ascii="Times New Roman" w:eastAsia="Times New Roman" w:hAnsi="Times New Roman" w:cs="Times New Roman"/>
        </w:rPr>
        <w:t>работы для формирования правового поля в сфере антимонопольного регулирования и создания необходимых условий для защиты и развития конкурентной среды в регионе.</w:t>
      </w:r>
    </w:p>
    <w:p w:rsidR="00904B64" w:rsidRDefault="0059555D" w:rsidP="0059555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  <w:r w:rsidRPr="00904B64">
        <w:rPr>
          <w:rFonts w:ascii="Times New Roman" w:eastAsia="Times New Roman" w:hAnsi="Times New Roman" w:cs="Times New Roman"/>
          <w:b/>
          <w:i/>
          <w:lang w:val="ru-RU"/>
        </w:rPr>
        <w:t>«Осуществление общественного контроля, решение конкретных проблем граждан и общества</w:t>
      </w:r>
      <w:r w:rsidR="00904B64" w:rsidRPr="00904B64">
        <w:rPr>
          <w:rFonts w:ascii="Times New Roman" w:eastAsia="Times New Roman" w:hAnsi="Times New Roman" w:cs="Times New Roman"/>
          <w:b/>
          <w:i/>
          <w:lang w:val="ru-RU"/>
        </w:rPr>
        <w:t xml:space="preserve"> является целями</w:t>
      </w:r>
      <w:r w:rsidR="00A80035" w:rsidRPr="00904B64">
        <w:rPr>
          <w:rFonts w:ascii="Times New Roman" w:eastAsia="Times New Roman" w:hAnsi="Times New Roman" w:cs="Times New Roman"/>
          <w:b/>
          <w:i/>
          <w:lang w:val="ru-RU"/>
        </w:rPr>
        <w:t xml:space="preserve"> совместной деятельности Управления и </w:t>
      </w:r>
      <w:r w:rsidR="00A80035" w:rsidRPr="00904B64">
        <w:rPr>
          <w:rFonts w:ascii="Times New Roman" w:eastAsia="Times New Roman" w:hAnsi="Times New Roman" w:cs="Times New Roman"/>
          <w:b/>
          <w:i/>
          <w:lang w:val="ru-RU"/>
        </w:rPr>
        <w:t>С</w:t>
      </w:r>
      <w:r w:rsidR="00A80035" w:rsidRPr="00904B64">
        <w:rPr>
          <w:rFonts w:ascii="Times New Roman" w:eastAsia="Times New Roman" w:hAnsi="Times New Roman" w:cs="Times New Roman"/>
          <w:b/>
          <w:i/>
          <w:lang w:val="ru-RU"/>
        </w:rPr>
        <w:t>овета</w:t>
      </w:r>
      <w:r w:rsidR="00A80035" w:rsidRPr="00904B64">
        <w:rPr>
          <w:rFonts w:ascii="Times New Roman" w:eastAsia="Times New Roman" w:hAnsi="Times New Roman" w:cs="Times New Roman"/>
          <w:b/>
          <w:i/>
          <w:lang w:val="ru-RU"/>
        </w:rPr>
        <w:t>. Мы и дальше будет выстраивать системное и совместное взаимодействие для достижения качественных показателей результативности»</w:t>
      </w:r>
      <w:r w:rsidR="00A80035">
        <w:rPr>
          <w:rFonts w:ascii="Times New Roman" w:eastAsia="Times New Roman" w:hAnsi="Times New Roman" w:cs="Times New Roman"/>
          <w:lang w:val="ru-RU"/>
        </w:rPr>
        <w:t>, - подчеркнул глава ведомства Артур Пряхин.</w:t>
      </w:r>
    </w:p>
    <w:p w:rsidR="00400B14" w:rsidRDefault="00400B14" w:rsidP="00400B1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i/>
          <w:iCs/>
        </w:rPr>
      </w:pPr>
    </w:p>
    <w:p w:rsidR="00400B14" w:rsidRPr="00400B14" w:rsidRDefault="00904B64" w:rsidP="00400B1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400B14">
        <w:rPr>
          <w:rFonts w:ascii="Times New Roman" w:eastAsia="Times New Roman" w:hAnsi="Times New Roman" w:cs="Times New Roman"/>
          <w:iCs/>
        </w:rPr>
        <w:t xml:space="preserve">С </w:t>
      </w:r>
      <w:r w:rsidRPr="00400B14">
        <w:rPr>
          <w:rFonts w:ascii="Times New Roman" w:eastAsia="Times New Roman" w:hAnsi="Times New Roman" w:cs="Times New Roman"/>
          <w:iCs/>
          <w:lang w:val="ru-RU"/>
        </w:rPr>
        <w:t>материалами по деятельности</w:t>
      </w:r>
      <w:r w:rsidRPr="00400B14">
        <w:rPr>
          <w:rFonts w:ascii="Times New Roman" w:eastAsia="Times New Roman" w:hAnsi="Times New Roman" w:cs="Times New Roman"/>
          <w:iCs/>
        </w:rPr>
        <w:t xml:space="preserve"> Совета можно ознакомиться на сайте Карельского УФАС Росси</w:t>
      </w:r>
      <w:r w:rsidRPr="00400B14">
        <w:rPr>
          <w:rFonts w:ascii="Times New Roman" w:eastAsia="Times New Roman" w:hAnsi="Times New Roman" w:cs="Times New Roman"/>
          <w:iCs/>
        </w:rPr>
        <w:t xml:space="preserve">и в разделе </w:t>
      </w:r>
      <w:hyperlink r:id="rId7" w:history="1">
        <w:r w:rsidRPr="00400B14">
          <w:rPr>
            <w:rStyle w:val="a6"/>
            <w:rFonts w:ascii="Times New Roman" w:eastAsia="Times New Roman" w:hAnsi="Times New Roman" w:cs="Times New Roman"/>
            <w:iCs/>
          </w:rPr>
          <w:t>Общественны</w:t>
        </w:r>
        <w:r w:rsidRPr="00400B14">
          <w:rPr>
            <w:rStyle w:val="a6"/>
            <w:rFonts w:ascii="Times New Roman" w:eastAsia="Times New Roman" w:hAnsi="Times New Roman" w:cs="Times New Roman"/>
            <w:iCs/>
            <w:lang w:val="ru-RU"/>
          </w:rPr>
          <w:t>й</w:t>
        </w:r>
        <w:r w:rsidRPr="00400B14">
          <w:rPr>
            <w:rStyle w:val="a6"/>
            <w:rFonts w:ascii="Times New Roman" w:eastAsia="Times New Roman" w:hAnsi="Times New Roman" w:cs="Times New Roman"/>
            <w:iCs/>
          </w:rPr>
          <w:t xml:space="preserve"> совет</w:t>
        </w:r>
      </w:hyperlink>
      <w:r w:rsidRPr="00400B14">
        <w:rPr>
          <w:rFonts w:ascii="Times New Roman" w:eastAsia="Times New Roman" w:hAnsi="Times New Roman" w:cs="Times New Roman"/>
          <w:iCs/>
        </w:rPr>
        <w:t>.</w:t>
      </w:r>
      <w:bookmarkStart w:id="0" w:name="_GoBack"/>
      <w:bookmarkEnd w:id="0"/>
    </w:p>
    <w:p w:rsidR="00904B64" w:rsidRDefault="00904B64" w:rsidP="00904B64">
      <w:pPr>
        <w:pStyle w:val="a7"/>
        <w:ind w:left="851"/>
        <w:jc w:val="both"/>
      </w:pPr>
      <w:r>
        <w:t xml:space="preserve">* </w:t>
      </w:r>
      <w:hyperlink r:id="rId8" w:history="1">
        <w:r>
          <w:rPr>
            <w:rStyle w:val="a6"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904B64" w:rsidRDefault="00904B64" w:rsidP="00904B64">
      <w:pPr>
        <w:pStyle w:val="a7"/>
        <w:ind w:left="851"/>
        <w:jc w:val="both"/>
      </w:pPr>
      <w:hyperlink r:id="rId9" w:history="1">
        <w:r>
          <w:rPr>
            <w:rStyle w:val="a6"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684700" w:rsidRPr="0059555D" w:rsidRDefault="00A80035" w:rsidP="0059555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</w:t>
      </w:r>
    </w:p>
    <w:p w:rsidR="002377B5" w:rsidRPr="002C28D3" w:rsidRDefault="00A80035" w:rsidP="002377B5">
      <w:pPr>
        <w:jc w:val="both"/>
        <w:rPr>
          <w:rFonts w:ascii="Times New Roman" w:hAnsi="Times New Roman" w:cs="Times New Roman"/>
          <w:sz w:val="28"/>
          <w:szCs w:val="28"/>
        </w:rPr>
      </w:pPr>
      <w:r w:rsidRPr="004E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B5" w:rsidRPr="00684700" w:rsidRDefault="002377B5" w:rsidP="002377B5">
      <w:pPr>
        <w:spacing w:before="100" w:beforeAutospacing="1" w:after="100" w:afterAutospacing="1"/>
        <w:ind w:left="851"/>
        <w:jc w:val="both"/>
        <w:rPr>
          <w:rFonts w:asciiTheme="minorHAnsi" w:hAnsiTheme="minorHAnsi"/>
          <w:lang w:val="ru-RU"/>
        </w:rPr>
      </w:pPr>
    </w:p>
    <w:p w:rsidR="0014570B" w:rsidRPr="001A2D1F" w:rsidRDefault="0014570B" w:rsidP="0024237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18DC" w:rsidRPr="00012971" w:rsidRDefault="007D18DC" w:rsidP="00F1097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134FFE"/>
    <w:rsid w:val="0014570B"/>
    <w:rsid w:val="001A2D1F"/>
    <w:rsid w:val="00234D49"/>
    <w:rsid w:val="002377B5"/>
    <w:rsid w:val="00242374"/>
    <w:rsid w:val="003F3AE1"/>
    <w:rsid w:val="00400B14"/>
    <w:rsid w:val="004570A9"/>
    <w:rsid w:val="004C196C"/>
    <w:rsid w:val="004C6C1C"/>
    <w:rsid w:val="004E0A56"/>
    <w:rsid w:val="0059555D"/>
    <w:rsid w:val="00622277"/>
    <w:rsid w:val="00684700"/>
    <w:rsid w:val="007A4B18"/>
    <w:rsid w:val="007D18DC"/>
    <w:rsid w:val="0084657E"/>
    <w:rsid w:val="008D6CDE"/>
    <w:rsid w:val="00904B64"/>
    <w:rsid w:val="009F465D"/>
    <w:rsid w:val="009F61E6"/>
    <w:rsid w:val="00A40A4A"/>
    <w:rsid w:val="00A66BA6"/>
    <w:rsid w:val="00A80035"/>
    <w:rsid w:val="00BA4FB0"/>
    <w:rsid w:val="00BC3686"/>
    <w:rsid w:val="00BD3E17"/>
    <w:rsid w:val="00D51DE4"/>
    <w:rsid w:val="00D72CF8"/>
    <w:rsid w:val="00E04B28"/>
    <w:rsid w:val="00E4042B"/>
    <w:rsid w:val="00EF4A8D"/>
    <w:rsid w:val="00F1097D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908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elia.fas.gov.ru/page/17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1DA-5-O6K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documents/600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18</cp:revision>
  <cp:lastPrinted>2021-12-16T09:24:00Z</cp:lastPrinted>
  <dcterms:created xsi:type="dcterms:W3CDTF">2019-03-06T06:19:00Z</dcterms:created>
  <dcterms:modified xsi:type="dcterms:W3CDTF">2021-12-16T09:43:00Z</dcterms:modified>
</cp:coreProperties>
</file>