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197345">
        <w:rPr>
          <w:rFonts w:cs="Times New Roman"/>
          <w:b/>
          <w:lang w:val="ru-RU"/>
        </w:rPr>
        <w:t>23</w:t>
      </w:r>
      <w:r>
        <w:rPr>
          <w:rFonts w:cs="Times New Roman"/>
          <w:b/>
          <w:lang w:val="ru-RU"/>
        </w:rPr>
        <w:t xml:space="preserve">» </w:t>
      </w:r>
      <w:r w:rsidR="00197345">
        <w:rPr>
          <w:rFonts w:cs="Times New Roman"/>
          <w:b/>
          <w:lang w:val="ru-RU"/>
        </w:rPr>
        <w:t>июня</w:t>
      </w:r>
      <w:r>
        <w:rPr>
          <w:rFonts w:cs="Times New Roman"/>
          <w:b/>
          <w:lang w:val="ru-RU"/>
        </w:rPr>
        <w:t xml:space="preserve"> 202</w:t>
      </w:r>
      <w:r w:rsidR="00C15A68">
        <w:rPr>
          <w:rFonts w:cs="Times New Roman"/>
          <w:b/>
          <w:lang w:val="ru-RU"/>
        </w:rPr>
        <w:t>3</w:t>
      </w:r>
      <w:r>
        <w:rPr>
          <w:rFonts w:cs="Times New Roman"/>
          <w:b/>
          <w:lang w:val="ru-RU"/>
        </w:rPr>
        <w:t xml:space="preserve">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7225BE">
        <w:rPr>
          <w:rFonts w:cs="Times New Roman"/>
          <w:b/>
          <w:lang w:val="ru-RU"/>
        </w:rPr>
        <w:t>1</w:t>
      </w:r>
      <w:r w:rsidR="00197345">
        <w:rPr>
          <w:rFonts w:cs="Times New Roman"/>
          <w:b/>
          <w:lang w:val="ru-RU"/>
        </w:rPr>
        <w:t>3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C15A68" w:rsidRDefault="00C15A68">
      <w:pPr>
        <w:pStyle w:val="a5"/>
        <w:shd w:val="clear" w:color="auto" w:fill="FFFFFF"/>
        <w:spacing w:before="0" w:after="0"/>
        <w:jc w:val="both"/>
        <w:textAlignment w:val="baseline"/>
        <w:rPr>
          <w:rStyle w:val="a9"/>
          <w:b w:val="0"/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56788B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 xml:space="preserve">Трифонова Т.В., </w:t>
      </w:r>
      <w:r w:rsidR="00197345">
        <w:rPr>
          <w:rStyle w:val="a9"/>
          <w:b w:val="0"/>
          <w:color w:val="000000"/>
        </w:rPr>
        <w:t xml:space="preserve">Кулакова Л.М., </w:t>
      </w:r>
      <w:r w:rsidR="006E5668">
        <w:rPr>
          <w:rStyle w:val="a9"/>
          <w:b w:val="0"/>
          <w:color w:val="000000"/>
        </w:rPr>
        <w:t xml:space="preserve">Рудакова Е.А., </w:t>
      </w:r>
      <w:proofErr w:type="spellStart"/>
      <w:r w:rsidR="00C15A68">
        <w:rPr>
          <w:rStyle w:val="a9"/>
          <w:b w:val="0"/>
          <w:color w:val="000000"/>
        </w:rPr>
        <w:t>Мякишев</w:t>
      </w:r>
      <w:proofErr w:type="spellEnd"/>
      <w:r w:rsidR="00C15A68">
        <w:rPr>
          <w:rStyle w:val="a9"/>
          <w:b w:val="0"/>
          <w:color w:val="000000"/>
        </w:rPr>
        <w:t xml:space="preserve"> А.В., Сухова И.Н.</w:t>
      </w:r>
      <w:r w:rsidR="006E5668">
        <w:rPr>
          <w:rStyle w:val="a9"/>
          <w:b w:val="0"/>
          <w:color w:val="000000"/>
        </w:rPr>
        <w:t xml:space="preserve">, </w:t>
      </w:r>
      <w:proofErr w:type="spellStart"/>
      <w:r w:rsidR="006E5668">
        <w:rPr>
          <w:rStyle w:val="a9"/>
          <w:b w:val="0"/>
          <w:color w:val="000000"/>
        </w:rPr>
        <w:t>Розолинская</w:t>
      </w:r>
      <w:proofErr w:type="spellEnd"/>
      <w:r w:rsidR="006E5668">
        <w:rPr>
          <w:rStyle w:val="a9"/>
          <w:b w:val="0"/>
          <w:color w:val="000000"/>
        </w:rPr>
        <w:t xml:space="preserve"> И.В.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7225BE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Пряхин А.Б.</w:t>
      </w:r>
      <w:r w:rsidR="002C5307">
        <w:rPr>
          <w:color w:val="000000"/>
        </w:rPr>
        <w:t>, руководитель Карельского УФАС России</w:t>
      </w:r>
    </w:p>
    <w:p w:rsidR="00197345" w:rsidRDefault="00197345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Ковалева О.В., начальник отдела </w:t>
      </w:r>
      <w:r w:rsidRPr="00D8310C">
        <w:t>антимонопольного контроля хозяйствующих субъектов, недобросовестной конкуренции и рекламы</w:t>
      </w:r>
    </w:p>
    <w:p w:rsidR="002C5307" w:rsidRDefault="002C5307" w:rsidP="007225BE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Бабкин К.Е., заместитель руководителя Карельского УФАС России, секретарь Общественного совета</w:t>
      </w:r>
    </w:p>
    <w:p w:rsidR="002B62C2" w:rsidRDefault="003D4451" w:rsidP="00197345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Отчиева Ю.П., главный специалист-эксперт Карельского УФАС России</w:t>
      </w:r>
    </w:p>
    <w:p w:rsidR="002B62C2" w:rsidRDefault="002B62C2" w:rsidP="002B62C2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197345" w:rsidRPr="00C76474" w:rsidRDefault="00C76474" w:rsidP="00C76474">
      <w:pPr>
        <w:pStyle w:val="ae"/>
        <w:numPr>
          <w:ilvl w:val="0"/>
          <w:numId w:val="6"/>
        </w:numPr>
        <w:ind w:left="0" w:firstLine="360"/>
        <w:jc w:val="center"/>
        <w:rPr>
          <w:rFonts w:ascii="Times New Roman" w:hAnsi="Times New Roman" w:cs="Times New Roman"/>
          <w:b/>
          <w:u w:val="single"/>
        </w:rPr>
      </w:pPr>
      <w:r w:rsidRPr="00C76474">
        <w:rPr>
          <w:rFonts w:ascii="Times New Roman" w:hAnsi="Times New Roman" w:cs="Times New Roman"/>
          <w:b/>
        </w:rPr>
        <w:t xml:space="preserve">Актуальные вопросы реализации Национального плана («дорожной карты») развития конкуренции в Российской Федерации на 2021-2025 годы. Участие </w:t>
      </w:r>
      <w:r w:rsidRPr="00C76474">
        <w:rPr>
          <w:rFonts w:ascii="Times New Roman" w:hAnsi="Times New Roman" w:cs="Times New Roman"/>
          <w:b/>
          <w:u w:val="single"/>
        </w:rPr>
        <w:t>антимонопольной службы в механизмах развития параллельного импорта товаров</w:t>
      </w:r>
    </w:p>
    <w:p w:rsidR="00197345" w:rsidRPr="00312DF6" w:rsidRDefault="00197345" w:rsidP="00197345">
      <w:pPr>
        <w:pStyle w:val="a5"/>
        <w:shd w:val="clear" w:color="auto" w:fill="FFFFFF"/>
        <w:tabs>
          <w:tab w:val="left" w:pos="426"/>
        </w:tabs>
        <w:spacing w:before="0" w:after="0"/>
        <w:ind w:left="360"/>
        <w:jc w:val="center"/>
        <w:textAlignment w:val="baseline"/>
        <w:rPr>
          <w:rStyle w:val="markedcontent"/>
        </w:rPr>
      </w:pPr>
      <w:r w:rsidRPr="00312DF6">
        <w:rPr>
          <w:rStyle w:val="markedcontent"/>
        </w:rPr>
        <w:t>(Пряхин А.Б.)</w:t>
      </w:r>
    </w:p>
    <w:p w:rsidR="00C76474" w:rsidRDefault="00C76474" w:rsidP="00197345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b/>
          <w:i w:val="0"/>
          <w:color w:val="000000"/>
        </w:rPr>
      </w:pPr>
    </w:p>
    <w:p w:rsidR="00197345" w:rsidRDefault="00197345" w:rsidP="00197345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i w:val="0"/>
          <w:color w:val="000000"/>
        </w:rPr>
      </w:pPr>
      <w:r w:rsidRPr="00312DF6">
        <w:rPr>
          <w:rStyle w:val="aa"/>
          <w:b/>
          <w:i w:val="0"/>
          <w:color w:val="000000"/>
        </w:rPr>
        <w:t>Решили</w:t>
      </w:r>
      <w:r w:rsidRPr="00312DF6">
        <w:rPr>
          <w:rStyle w:val="aa"/>
          <w:i w:val="0"/>
          <w:color w:val="000000"/>
        </w:rPr>
        <w:t>: Принять к сведению.</w:t>
      </w:r>
    </w:p>
    <w:p w:rsidR="00197345" w:rsidRDefault="00197345" w:rsidP="00197345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i w:val="0"/>
          <w:color w:val="000000"/>
        </w:rPr>
      </w:pPr>
    </w:p>
    <w:p w:rsidR="00197345" w:rsidRPr="00312DF6" w:rsidRDefault="00197345" w:rsidP="00197345">
      <w:pPr>
        <w:pStyle w:val="a5"/>
        <w:shd w:val="clear" w:color="auto" w:fill="FFFFFF"/>
        <w:spacing w:before="0" w:after="0"/>
        <w:jc w:val="both"/>
        <w:textAlignment w:val="baseline"/>
        <w:rPr>
          <w:rStyle w:val="markedcontent"/>
        </w:rPr>
      </w:pPr>
    </w:p>
    <w:p w:rsidR="00197345" w:rsidRPr="00197345" w:rsidRDefault="00197345" w:rsidP="00197345">
      <w:pPr>
        <w:pStyle w:val="af"/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</w:p>
    <w:p w:rsidR="007225BE" w:rsidRPr="00C76474" w:rsidRDefault="00C76474" w:rsidP="00DA3221">
      <w:pPr>
        <w:pStyle w:val="af"/>
        <w:numPr>
          <w:ilvl w:val="0"/>
          <w:numId w:val="6"/>
        </w:numPr>
        <w:tabs>
          <w:tab w:val="left" w:pos="284"/>
        </w:tabs>
        <w:ind w:left="0" w:firstLine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764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Нарушения, связанные с правами на интеллектуальную собственность. Практика Карельского УФАС России. Лучшее (прецедентное) дело Управления по пресечению </w:t>
      </w:r>
      <w:r w:rsidRPr="00C76474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недобросовестной конкуренции в сфере интеллектуальной собственности</w:t>
      </w:r>
      <w:r w:rsidRPr="00C76474">
        <w:rPr>
          <w:color w:val="auto"/>
          <w:sz w:val="24"/>
          <w:szCs w:val="24"/>
          <w:u w:val="single"/>
        </w:rPr>
        <w:t xml:space="preserve"> </w:t>
      </w:r>
      <w:r w:rsidRPr="00C76474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за 2022 год</w:t>
      </w:r>
    </w:p>
    <w:p w:rsidR="00165858" w:rsidRPr="00165858" w:rsidRDefault="00165858" w:rsidP="00165858">
      <w:pPr>
        <w:pStyle w:val="af"/>
        <w:tabs>
          <w:tab w:val="left" w:pos="284"/>
        </w:tabs>
        <w:ind w:left="3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6585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(Пряхин А.Б., </w:t>
      </w:r>
      <w:r w:rsidR="00C76474">
        <w:rPr>
          <w:rFonts w:ascii="Times New Roman" w:hAnsi="Times New Roman" w:cs="Times New Roman"/>
          <w:i w:val="0"/>
          <w:color w:val="auto"/>
          <w:sz w:val="24"/>
          <w:szCs w:val="24"/>
        </w:rPr>
        <w:t>Ковалева О.В., Кулакова Л.М.,</w:t>
      </w:r>
      <w:r w:rsidRPr="00165858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Трифонова Т.В.)</w:t>
      </w:r>
    </w:p>
    <w:p w:rsidR="00165858" w:rsidRDefault="00165858" w:rsidP="00B808BE">
      <w:pPr>
        <w:pStyle w:val="a5"/>
        <w:shd w:val="clear" w:color="auto" w:fill="FFFFFF"/>
        <w:spacing w:before="0" w:after="0"/>
        <w:jc w:val="both"/>
        <w:textAlignment w:val="baseline"/>
        <w:rPr>
          <w:rStyle w:val="aa"/>
          <w:i w:val="0"/>
          <w:color w:val="000000"/>
          <w:u w:val="single"/>
        </w:rPr>
      </w:pPr>
    </w:p>
    <w:p w:rsidR="00165858" w:rsidRPr="00165858" w:rsidRDefault="00165858" w:rsidP="00B808BE">
      <w:pPr>
        <w:pStyle w:val="a5"/>
        <w:shd w:val="clear" w:color="auto" w:fill="FFFFFF"/>
        <w:spacing w:before="0" w:after="0"/>
        <w:jc w:val="both"/>
        <w:textAlignment w:val="baseline"/>
        <w:rPr>
          <w:b/>
        </w:rPr>
      </w:pPr>
      <w:r w:rsidRPr="00165858">
        <w:rPr>
          <w:rStyle w:val="aa"/>
          <w:b/>
          <w:i w:val="0"/>
          <w:color w:val="000000"/>
        </w:rPr>
        <w:t>Докладчик:</w:t>
      </w:r>
      <w:r w:rsidRPr="00165858">
        <w:rPr>
          <w:b/>
          <w:i/>
        </w:rPr>
        <w:t xml:space="preserve"> </w:t>
      </w:r>
      <w:r w:rsidR="00C76474">
        <w:t>О.В. Ковалева</w:t>
      </w:r>
      <w:r w:rsidRPr="00165858">
        <w:rPr>
          <w:b/>
        </w:rPr>
        <w:t xml:space="preserve"> 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B808BE" w:rsidRPr="00165858" w:rsidRDefault="00165858">
      <w:pPr>
        <w:pStyle w:val="a5"/>
        <w:shd w:val="clear" w:color="auto" w:fill="FFFFFF"/>
        <w:spacing w:before="0" w:after="0" w:line="360" w:lineRule="auto"/>
        <w:jc w:val="both"/>
        <w:textAlignment w:val="baseline"/>
        <w:rPr>
          <w:rStyle w:val="aa"/>
          <w:b/>
          <w:color w:val="000000"/>
        </w:rPr>
      </w:pPr>
      <w:r w:rsidRPr="00165858">
        <w:rPr>
          <w:rStyle w:val="aa"/>
          <w:b/>
          <w:i w:val="0"/>
          <w:color w:val="000000"/>
        </w:rPr>
        <w:t>Решили:</w:t>
      </w:r>
      <w:r w:rsidR="00112497" w:rsidRPr="00165858">
        <w:rPr>
          <w:rStyle w:val="aa"/>
          <w:b/>
          <w:color w:val="000000"/>
        </w:rPr>
        <w:t> </w:t>
      </w:r>
    </w:p>
    <w:p w:rsidR="00291285" w:rsidRPr="00B808BE" w:rsidRDefault="00112497" w:rsidP="00B808BE">
      <w:pPr>
        <w:pStyle w:val="a5"/>
        <w:numPr>
          <w:ilvl w:val="0"/>
          <w:numId w:val="5"/>
        </w:numPr>
        <w:shd w:val="clear" w:color="auto" w:fill="FFFFFF"/>
        <w:spacing w:before="0" w:after="0" w:line="360" w:lineRule="auto"/>
        <w:ind w:left="0" w:firstLine="0"/>
        <w:jc w:val="both"/>
        <w:textAlignment w:val="baseline"/>
      </w:pPr>
      <w:r>
        <w:rPr>
          <w:color w:val="000000"/>
        </w:rPr>
        <w:t>Принять к сведению.</w:t>
      </w:r>
    </w:p>
    <w:p w:rsidR="00C76474" w:rsidRPr="00C76474" w:rsidRDefault="00C76474" w:rsidP="00DA3221">
      <w:pPr>
        <w:pStyle w:val="af1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6474">
        <w:rPr>
          <w:rFonts w:ascii="Times New Roman" w:hAnsi="Times New Roman"/>
          <w:sz w:val="24"/>
          <w:szCs w:val="24"/>
        </w:rPr>
        <w:t xml:space="preserve">Рекомендовать Карельскому УФАС России </w:t>
      </w:r>
      <w:r>
        <w:rPr>
          <w:rFonts w:ascii="Times New Roman" w:hAnsi="Times New Roman"/>
          <w:sz w:val="24"/>
          <w:szCs w:val="24"/>
        </w:rPr>
        <w:t xml:space="preserve">продолжать </w:t>
      </w:r>
      <w:r w:rsidRPr="00C76474">
        <w:rPr>
          <w:rFonts w:ascii="Times New Roman" w:hAnsi="Times New Roman"/>
          <w:sz w:val="24"/>
          <w:szCs w:val="24"/>
        </w:rPr>
        <w:t>освещени</w:t>
      </w:r>
      <w:r>
        <w:rPr>
          <w:rFonts w:ascii="Times New Roman" w:hAnsi="Times New Roman"/>
          <w:sz w:val="24"/>
          <w:szCs w:val="24"/>
        </w:rPr>
        <w:t>е</w:t>
      </w:r>
      <w:r w:rsidRPr="00C76474">
        <w:rPr>
          <w:rFonts w:ascii="Times New Roman" w:hAnsi="Times New Roman"/>
          <w:sz w:val="24"/>
          <w:szCs w:val="24"/>
        </w:rPr>
        <w:t xml:space="preserve"> вопросов </w:t>
      </w:r>
      <w:r w:rsidR="00DA3221">
        <w:rPr>
          <w:rFonts w:ascii="Times New Roman" w:hAnsi="Times New Roman"/>
          <w:sz w:val="24"/>
          <w:szCs w:val="24"/>
        </w:rPr>
        <w:t>текущей деятельности</w:t>
      </w:r>
      <w:r>
        <w:rPr>
          <w:rFonts w:ascii="Times New Roman" w:hAnsi="Times New Roman"/>
          <w:sz w:val="24"/>
          <w:szCs w:val="24"/>
        </w:rPr>
        <w:t xml:space="preserve"> на сайте Управления, в аккаунтах социальных сетей УФАС.</w:t>
      </w:r>
      <w:r w:rsidRPr="00C76474">
        <w:rPr>
          <w:rFonts w:ascii="Times New Roman" w:hAnsi="Times New Roman"/>
          <w:sz w:val="24"/>
          <w:szCs w:val="24"/>
        </w:rPr>
        <w:t xml:space="preserve"> </w:t>
      </w:r>
    </w:p>
    <w:p w:rsidR="00C76474" w:rsidRDefault="00514259" w:rsidP="00B808BE">
      <w:pPr>
        <w:pStyle w:val="a5"/>
        <w:numPr>
          <w:ilvl w:val="0"/>
          <w:numId w:val="5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>Рекомендовать ч</w:t>
      </w:r>
      <w:r w:rsidR="00C76474">
        <w:t xml:space="preserve">ленам Общественного совета </w:t>
      </w:r>
      <w:r w:rsidR="007A1A3E">
        <w:t xml:space="preserve">рассмотреть возможность </w:t>
      </w:r>
      <w:r w:rsidR="00C76474">
        <w:t>привле</w:t>
      </w:r>
      <w:r w:rsidR="007A1A3E">
        <w:t>чения</w:t>
      </w:r>
      <w:r w:rsidR="00C76474">
        <w:t xml:space="preserve"> специалистов </w:t>
      </w:r>
      <w:r w:rsidR="00C76474" w:rsidRPr="00C76474">
        <w:t>Карельско</w:t>
      </w:r>
      <w:r w:rsidR="00C76474">
        <w:t>го</w:t>
      </w:r>
      <w:r w:rsidR="00C76474" w:rsidRPr="00C76474">
        <w:t xml:space="preserve"> УФАС России </w:t>
      </w:r>
      <w:r w:rsidR="00C76474">
        <w:t xml:space="preserve">для участия в </w:t>
      </w:r>
      <w:r w:rsidR="007A1A3E">
        <w:t xml:space="preserve">совместной </w:t>
      </w:r>
      <w:r w:rsidR="00C76474">
        <w:t>работе</w:t>
      </w:r>
      <w:r w:rsidR="00C76474" w:rsidRPr="00C76474">
        <w:t xml:space="preserve"> различных экспертных площад</w:t>
      </w:r>
      <w:r w:rsidR="00C76474">
        <w:t>ок</w:t>
      </w:r>
      <w:r w:rsidR="007A1A3E">
        <w:t xml:space="preserve"> </w:t>
      </w:r>
      <w:r w:rsidR="00DA3221">
        <w:t>для представления и обсуждения</w:t>
      </w:r>
      <w:r w:rsidR="007A1A3E">
        <w:t xml:space="preserve"> правоприменительной практики</w:t>
      </w:r>
      <w:r w:rsidR="00C76474" w:rsidRPr="00C76474">
        <w:t>.</w:t>
      </w:r>
    </w:p>
    <w:p w:rsidR="00C76474" w:rsidRDefault="00C76474" w:rsidP="00DA3221">
      <w:pPr>
        <w:pStyle w:val="a5"/>
        <w:shd w:val="clear" w:color="auto" w:fill="FFFFFF"/>
        <w:spacing w:before="0" w:after="0"/>
        <w:jc w:val="both"/>
        <w:textAlignment w:val="baseline"/>
      </w:pPr>
    </w:p>
    <w:p w:rsidR="00DA3221" w:rsidRPr="00DA3221" w:rsidRDefault="00DA3221" w:rsidP="00DA3221">
      <w:pPr>
        <w:ind w:left="426"/>
        <w:jc w:val="center"/>
        <w:rPr>
          <w:b/>
          <w:sz w:val="28"/>
          <w:szCs w:val="28"/>
          <w:u w:val="single"/>
        </w:rPr>
      </w:pPr>
      <w:r w:rsidRPr="00DA3221">
        <w:rPr>
          <w:b/>
          <w:sz w:val="28"/>
          <w:szCs w:val="28"/>
          <w:lang w:val="ru-RU"/>
        </w:rPr>
        <w:t xml:space="preserve">3. </w:t>
      </w:r>
      <w:r w:rsidRPr="00DA3221">
        <w:rPr>
          <w:b/>
          <w:u w:val="single"/>
          <w:lang w:val="ru-RU"/>
        </w:rPr>
        <w:t>В</w:t>
      </w:r>
      <w:proofErr w:type="spellStart"/>
      <w:r w:rsidRPr="00DA3221">
        <w:rPr>
          <w:b/>
          <w:u w:val="single"/>
        </w:rPr>
        <w:t>заимодействия</w:t>
      </w:r>
      <w:proofErr w:type="spellEnd"/>
      <w:r w:rsidRPr="00DA3221">
        <w:rPr>
          <w:b/>
          <w:u w:val="single"/>
        </w:rPr>
        <w:t xml:space="preserve"> </w:t>
      </w:r>
      <w:proofErr w:type="spellStart"/>
      <w:r w:rsidRPr="00DA3221">
        <w:rPr>
          <w:b/>
          <w:u w:val="single"/>
        </w:rPr>
        <w:t>Общественного</w:t>
      </w:r>
      <w:proofErr w:type="spellEnd"/>
      <w:r w:rsidRPr="00DA3221">
        <w:rPr>
          <w:b/>
          <w:u w:val="single"/>
        </w:rPr>
        <w:t xml:space="preserve"> </w:t>
      </w:r>
      <w:proofErr w:type="spellStart"/>
      <w:r w:rsidRPr="00DA3221">
        <w:rPr>
          <w:b/>
          <w:u w:val="single"/>
        </w:rPr>
        <w:t>совета</w:t>
      </w:r>
      <w:proofErr w:type="spellEnd"/>
      <w:r w:rsidRPr="00DA3221">
        <w:rPr>
          <w:b/>
          <w:u w:val="single"/>
        </w:rPr>
        <w:t xml:space="preserve"> с высшими учебными </w:t>
      </w:r>
      <w:proofErr w:type="spellStart"/>
      <w:r w:rsidRPr="00DA3221">
        <w:rPr>
          <w:b/>
          <w:u w:val="single"/>
        </w:rPr>
        <w:t>заведениями</w:t>
      </w:r>
      <w:proofErr w:type="spellEnd"/>
    </w:p>
    <w:p w:rsidR="00DA3221" w:rsidRPr="00165858" w:rsidRDefault="00DA3221" w:rsidP="00DA3221">
      <w:pPr>
        <w:pStyle w:val="af"/>
        <w:tabs>
          <w:tab w:val="left" w:pos="284"/>
        </w:tabs>
        <w:ind w:left="36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6585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(Пряхин А.Б., </w:t>
      </w:r>
      <w:r w:rsidRPr="00165858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Трифонова Т.В.</w:t>
      </w:r>
      <w:r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, Сухова И.Н., </w:t>
      </w:r>
      <w:proofErr w:type="spellStart"/>
      <w:r w:rsidRPr="00DA3221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Розолинская</w:t>
      </w:r>
      <w:proofErr w:type="spellEnd"/>
      <w:r w:rsidRPr="00DA3221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И.В.</w:t>
      </w:r>
      <w:r w:rsidRPr="00165858">
        <w:rPr>
          <w:rStyle w:val="a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)</w:t>
      </w:r>
    </w:p>
    <w:p w:rsidR="00DA3221" w:rsidRDefault="00DA3221" w:rsidP="00DA3221">
      <w:pPr>
        <w:pStyle w:val="a5"/>
        <w:shd w:val="clear" w:color="auto" w:fill="FFFFFF"/>
        <w:spacing w:before="0" w:after="0"/>
        <w:ind w:left="786"/>
        <w:jc w:val="both"/>
        <w:textAlignment w:val="baseline"/>
      </w:pPr>
    </w:p>
    <w:p w:rsidR="00DA3221" w:rsidRDefault="00DA3221" w:rsidP="00DA3221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t xml:space="preserve">И.Н. Сухова представила предложения по направлениям взаимодействия </w:t>
      </w:r>
      <w:r>
        <w:rPr>
          <w:color w:val="000000"/>
        </w:rPr>
        <w:t>Общественного совета</w:t>
      </w:r>
      <w:r w:rsidR="003A61FA">
        <w:rPr>
          <w:color w:val="000000"/>
        </w:rPr>
        <w:t xml:space="preserve"> Карельского УФАС России с высшими учебными заведениями.</w:t>
      </w:r>
    </w:p>
    <w:p w:rsidR="00DA3221" w:rsidRPr="003A61FA" w:rsidRDefault="003A61FA" w:rsidP="003A61FA">
      <w:pPr>
        <w:pStyle w:val="a5"/>
        <w:shd w:val="clear" w:color="auto" w:fill="FFFFFF"/>
        <w:spacing w:before="0" w:after="0" w:line="360" w:lineRule="auto"/>
        <w:jc w:val="both"/>
        <w:textAlignment w:val="baseline"/>
        <w:rPr>
          <w:b/>
          <w:i/>
          <w:iCs/>
          <w:color w:val="000000"/>
        </w:rPr>
      </w:pPr>
      <w:r w:rsidRPr="00165858">
        <w:rPr>
          <w:rStyle w:val="aa"/>
          <w:b/>
          <w:i w:val="0"/>
          <w:color w:val="000000"/>
        </w:rPr>
        <w:t>Решили:</w:t>
      </w:r>
      <w:r w:rsidRPr="00165858">
        <w:rPr>
          <w:rStyle w:val="aa"/>
          <w:b/>
          <w:color w:val="000000"/>
        </w:rPr>
        <w:t> </w:t>
      </w:r>
    </w:p>
    <w:p w:rsidR="003A61FA" w:rsidRDefault="003A61FA" w:rsidP="00DA3221">
      <w:pPr>
        <w:pStyle w:val="a5"/>
        <w:numPr>
          <w:ilvl w:val="0"/>
          <w:numId w:val="7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t>Принять к сведению.</w:t>
      </w:r>
    </w:p>
    <w:p w:rsidR="003A61FA" w:rsidRPr="00792114" w:rsidRDefault="003A61FA" w:rsidP="003A61FA">
      <w:pPr>
        <w:pStyle w:val="af1"/>
        <w:numPr>
          <w:ilvl w:val="0"/>
          <w:numId w:val="7"/>
        </w:numPr>
        <w:ind w:left="0" w:firstLine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92114">
        <w:rPr>
          <w:rFonts w:ascii="Times New Roman" w:hAnsi="Times New Roman"/>
          <w:sz w:val="24"/>
          <w:szCs w:val="24"/>
        </w:rPr>
        <w:t xml:space="preserve">ассмотреть </w:t>
      </w:r>
      <w:r>
        <w:rPr>
          <w:rFonts w:ascii="Times New Roman" w:hAnsi="Times New Roman"/>
          <w:sz w:val="24"/>
          <w:szCs w:val="24"/>
        </w:rPr>
        <w:t xml:space="preserve">возможность </w:t>
      </w:r>
      <w:r w:rsidRPr="00792114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792114">
        <w:rPr>
          <w:rFonts w:ascii="Times New Roman" w:hAnsi="Times New Roman"/>
          <w:sz w:val="24"/>
          <w:szCs w:val="24"/>
        </w:rPr>
        <w:t xml:space="preserve"> озвученных проектов в сотрудничестве совета </w:t>
      </w:r>
      <w:r w:rsidRPr="00792114">
        <w:rPr>
          <w:rStyle w:val="markedcontent"/>
          <w:rFonts w:ascii="Times New Roman" w:hAnsi="Times New Roman"/>
          <w:sz w:val="24"/>
          <w:szCs w:val="24"/>
        </w:rPr>
        <w:t>с ведущими учреждениями высшей школы Карелии.</w:t>
      </w:r>
    </w:p>
    <w:p w:rsidR="003A61FA" w:rsidRPr="003A61FA" w:rsidRDefault="003A61FA" w:rsidP="003A61FA">
      <w:pPr>
        <w:pStyle w:val="af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92114">
        <w:rPr>
          <w:rFonts w:ascii="Times New Roman" w:hAnsi="Times New Roman"/>
          <w:sz w:val="24"/>
          <w:szCs w:val="24"/>
        </w:rPr>
        <w:t xml:space="preserve">ровести следующее заседание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792114">
        <w:rPr>
          <w:rFonts w:ascii="Times New Roman" w:hAnsi="Times New Roman"/>
          <w:sz w:val="24"/>
          <w:szCs w:val="24"/>
        </w:rPr>
        <w:t xml:space="preserve">в расширенном формате на базе </w:t>
      </w:r>
      <w:r>
        <w:rPr>
          <w:rFonts w:ascii="Times New Roman" w:hAnsi="Times New Roman"/>
          <w:sz w:val="24"/>
          <w:szCs w:val="24"/>
        </w:rPr>
        <w:t>Карельского филиала Президентской академии</w:t>
      </w:r>
      <w:r w:rsidRPr="00792114">
        <w:rPr>
          <w:rFonts w:ascii="Times New Roman" w:hAnsi="Times New Roman"/>
          <w:sz w:val="24"/>
          <w:szCs w:val="24"/>
        </w:rPr>
        <w:t>, который выступит в качестве экспертной площадки для реализации проектов</w:t>
      </w:r>
      <w:r w:rsidRPr="007921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2114">
        <w:rPr>
          <w:rFonts w:ascii="Times New Roman" w:hAnsi="Times New Roman"/>
          <w:iCs/>
          <w:sz w:val="24"/>
          <w:szCs w:val="24"/>
        </w:rPr>
        <w:t>по выстраиванию эффективного взаимодействия общественного совета с</w:t>
      </w:r>
      <w:r w:rsidRPr="00BA1FA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учебными заведениями, </w:t>
      </w:r>
      <w:r w:rsidRPr="0096190A">
        <w:rPr>
          <w:rFonts w:ascii="Times New Roman" w:hAnsi="Times New Roman"/>
          <w:sz w:val="24"/>
          <w:szCs w:val="24"/>
        </w:rPr>
        <w:t>научным сообществом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90A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ми</w:t>
      </w:r>
      <w:r w:rsidRPr="0096190A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ами</w:t>
      </w:r>
      <w:r w:rsidRPr="0096190A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федеральных и региональных </w:t>
      </w:r>
      <w:r w:rsidRPr="0096190A">
        <w:rPr>
          <w:rFonts w:ascii="Times New Roman" w:hAnsi="Times New Roman"/>
          <w:sz w:val="24"/>
          <w:szCs w:val="24"/>
        </w:rPr>
        <w:t>органах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587D">
        <w:rPr>
          <w:rFonts w:ascii="Times New Roman" w:hAnsi="Times New Roman"/>
          <w:sz w:val="24"/>
          <w:szCs w:val="24"/>
        </w:rPr>
        <w:t>для решения проблемных вопросов развития конкуренции.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3D4451" w:rsidRPr="003D4451" w:rsidRDefault="003D4451" w:rsidP="00514259">
      <w:pPr>
        <w:pStyle w:val="a5"/>
        <w:shd w:val="clear" w:color="auto" w:fill="FFFFFF"/>
        <w:spacing w:before="0" w:after="0" w:line="360" w:lineRule="auto"/>
        <w:ind w:left="426"/>
        <w:textAlignment w:val="baseline"/>
        <w:rPr>
          <w:rStyle w:val="a9"/>
          <w:b w:val="0"/>
          <w:bCs w:val="0"/>
        </w:rPr>
      </w:pPr>
      <w:bookmarkStart w:id="0" w:name="_GoBack"/>
      <w:bookmarkEnd w:id="0"/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291285" w:rsidRDefault="003A61FA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п</w:t>
      </w:r>
      <w:r w:rsidR="00112497">
        <w:rPr>
          <w:rFonts w:cs="Times New Roman"/>
          <w:lang w:val="ru-RU"/>
        </w:rPr>
        <w:t>редседател</w:t>
      </w:r>
      <w:r>
        <w:rPr>
          <w:rFonts w:cs="Times New Roman"/>
          <w:lang w:val="ru-RU"/>
        </w:rPr>
        <w:t>я</w:t>
      </w:r>
      <w:r w:rsidR="00112497">
        <w:rPr>
          <w:rFonts w:cs="Times New Roman"/>
          <w:lang w:val="ru-RU"/>
        </w:rPr>
        <w:t xml:space="preserve"> Общественного совета</w:t>
      </w:r>
    </w:p>
    <w:p w:rsidR="00291285" w:rsidRDefault="003A61FA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                                                                                  Т.В. Трифонова</w:t>
      </w:r>
    </w:p>
    <w:sectPr w:rsidR="00291285">
      <w:footerReference w:type="default" r:id="rId7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514259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095"/>
    <w:multiLevelType w:val="hybridMultilevel"/>
    <w:tmpl w:val="39C6EC5C"/>
    <w:lvl w:ilvl="0" w:tplc="862E05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A763BB"/>
    <w:multiLevelType w:val="hybridMultilevel"/>
    <w:tmpl w:val="D682DA48"/>
    <w:lvl w:ilvl="0" w:tplc="A06CD2B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43CC2121"/>
    <w:multiLevelType w:val="hybridMultilevel"/>
    <w:tmpl w:val="C6CCF60C"/>
    <w:lvl w:ilvl="0" w:tplc="4006AE3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52247"/>
    <w:multiLevelType w:val="hybridMultilevel"/>
    <w:tmpl w:val="D626257A"/>
    <w:lvl w:ilvl="0" w:tplc="BDEC8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2C85"/>
    <w:multiLevelType w:val="hybridMultilevel"/>
    <w:tmpl w:val="580E73A6"/>
    <w:lvl w:ilvl="0" w:tplc="06DC8C6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3017"/>
    <w:multiLevelType w:val="hybridMultilevel"/>
    <w:tmpl w:val="05061158"/>
    <w:lvl w:ilvl="0" w:tplc="DD662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65858"/>
    <w:rsid w:val="00197345"/>
    <w:rsid w:val="001B02F1"/>
    <w:rsid w:val="001C6994"/>
    <w:rsid w:val="00291285"/>
    <w:rsid w:val="002B62C2"/>
    <w:rsid w:val="002C5307"/>
    <w:rsid w:val="00312DF6"/>
    <w:rsid w:val="003A61FA"/>
    <w:rsid w:val="003D4451"/>
    <w:rsid w:val="003F46D3"/>
    <w:rsid w:val="00477054"/>
    <w:rsid w:val="00514259"/>
    <w:rsid w:val="0056788B"/>
    <w:rsid w:val="00586DFF"/>
    <w:rsid w:val="006E5668"/>
    <w:rsid w:val="007225BE"/>
    <w:rsid w:val="00774E04"/>
    <w:rsid w:val="007A1A3E"/>
    <w:rsid w:val="00962A00"/>
    <w:rsid w:val="00B0557A"/>
    <w:rsid w:val="00B73ACE"/>
    <w:rsid w:val="00B808BE"/>
    <w:rsid w:val="00C15A68"/>
    <w:rsid w:val="00C32F79"/>
    <w:rsid w:val="00C76474"/>
    <w:rsid w:val="00D06D60"/>
    <w:rsid w:val="00D2144B"/>
    <w:rsid w:val="00DA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  <w:style w:type="paragraph" w:styleId="ae">
    <w:name w:val="List Paragraph"/>
    <w:basedOn w:val="a"/>
    <w:uiPriority w:val="34"/>
    <w:qFormat/>
    <w:rsid w:val="003F46D3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val="ru" w:eastAsia="ru-RU" w:bidi="ar-SA"/>
    </w:rPr>
  </w:style>
  <w:style w:type="character" w:customStyle="1" w:styleId="2">
    <w:name w:val="Основной текст (2)_"/>
    <w:basedOn w:val="a0"/>
    <w:link w:val="20"/>
    <w:rsid w:val="006E5668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668"/>
    <w:pPr>
      <w:widowControl/>
      <w:shd w:val="clear" w:color="auto" w:fill="FFFFFF"/>
      <w:suppressAutoHyphens w:val="0"/>
      <w:autoSpaceDN/>
      <w:spacing w:line="0" w:lineRule="atLeast"/>
      <w:jc w:val="right"/>
      <w:textAlignment w:val="auto"/>
    </w:pPr>
    <w:rPr>
      <w:rFonts w:eastAsia="Times New Roman" w:cs="Times New Roman"/>
    </w:rPr>
  </w:style>
  <w:style w:type="character" w:customStyle="1" w:styleId="markedcontent">
    <w:name w:val="markedcontent"/>
    <w:basedOn w:val="a0"/>
    <w:rsid w:val="00B808BE"/>
  </w:style>
  <w:style w:type="paragraph" w:styleId="af">
    <w:name w:val="Plain Text"/>
    <w:basedOn w:val="a"/>
    <w:link w:val="af0"/>
    <w:rsid w:val="00165858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i/>
      <w:iCs/>
      <w:color w:val="3366FF"/>
      <w:kern w:val="0"/>
      <w:sz w:val="20"/>
      <w:szCs w:val="20"/>
      <w:lang w:val="ru-RU" w:eastAsia="ru-RU" w:bidi="ar-SA"/>
    </w:rPr>
  </w:style>
  <w:style w:type="character" w:customStyle="1" w:styleId="af0">
    <w:name w:val="Текст Знак"/>
    <w:basedOn w:val="a0"/>
    <w:link w:val="af"/>
    <w:rsid w:val="00165858"/>
    <w:rPr>
      <w:rFonts w:ascii="Courier New" w:eastAsia="Times New Roman" w:hAnsi="Courier New" w:cs="Courier New"/>
      <w:i/>
      <w:iCs/>
      <w:color w:val="3366FF"/>
      <w:kern w:val="0"/>
      <w:sz w:val="20"/>
      <w:szCs w:val="20"/>
      <w:lang w:val="ru-RU" w:eastAsia="ru-RU" w:bidi="ar-SA"/>
    </w:rPr>
  </w:style>
  <w:style w:type="paragraph" w:styleId="af1">
    <w:name w:val="No Spacing"/>
    <w:uiPriority w:val="1"/>
    <w:qFormat/>
    <w:rsid w:val="00C7647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14</cp:revision>
  <cp:lastPrinted>2020-03-16T13:05:00Z</cp:lastPrinted>
  <dcterms:created xsi:type="dcterms:W3CDTF">2021-10-25T13:41:00Z</dcterms:created>
  <dcterms:modified xsi:type="dcterms:W3CDTF">2023-06-29T11:48:00Z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