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078"/>
        <w:gridCol w:w="5386"/>
      </w:tblGrid>
      <w:tr w:rsidR="00D82ADA" w:rsidRPr="00360CCF" w:rsidTr="00360CCF">
        <w:trPr>
          <w:trHeight w:val="1975"/>
        </w:trPr>
        <w:tc>
          <w:tcPr>
            <w:tcW w:w="4853" w:type="dxa"/>
            <w:shd w:val="clear" w:color="auto" w:fill="auto"/>
          </w:tcPr>
          <w:p w:rsidR="00D82ADA" w:rsidRPr="00360CCF" w:rsidRDefault="00D82ADA" w:rsidP="00D82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</w:t>
            </w:r>
          </w:p>
          <w:p w:rsidR="00D82ADA" w:rsidRPr="00360CCF" w:rsidRDefault="00D82ADA" w:rsidP="00D82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Научно-методического совета</w:t>
            </w:r>
          </w:p>
          <w:p w:rsidR="00D82ADA" w:rsidRPr="00360CCF" w:rsidRDefault="00D82ADA" w:rsidP="00D82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 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2ADA" w:rsidRPr="00360CCF" w:rsidRDefault="00D82ADA" w:rsidP="00D82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auto"/>
          </w:tcPr>
          <w:p w:rsidR="00D82ADA" w:rsidRPr="00A74FD4" w:rsidRDefault="00D82ADA" w:rsidP="00D82A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82ADA" w:rsidRPr="00360CCF" w:rsidRDefault="00D82ADA" w:rsidP="00360C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82ADA" w:rsidRDefault="00D82ADA" w:rsidP="00360C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Председатель Научно-методического совета образовательных организаций и кафедр конкурентного права и антимонопольного регулирования ФАС России</w:t>
            </w:r>
          </w:p>
          <w:p w:rsidR="00DD3C49" w:rsidRPr="00360CCF" w:rsidRDefault="00DD3C49" w:rsidP="00360C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DA" w:rsidRPr="00360CCF" w:rsidRDefault="00D82ADA" w:rsidP="00360CC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D44B1"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С.А. Пузыревский</w:t>
            </w:r>
          </w:p>
          <w:p w:rsidR="00D82ADA" w:rsidRPr="00360CCF" w:rsidRDefault="00D82ADA" w:rsidP="00360CC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ADA" w:rsidRPr="00360CCF" w:rsidRDefault="00D82ADA" w:rsidP="00D82A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2ADA" w:rsidRPr="00360CCF" w:rsidRDefault="00D82ADA" w:rsidP="00D82A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CCF">
        <w:rPr>
          <w:rFonts w:ascii="Times New Roman" w:hAnsi="Times New Roman" w:cs="Times New Roman"/>
          <w:sz w:val="28"/>
          <w:szCs w:val="28"/>
        </w:rPr>
        <w:t>работы Научно-методического совета</w:t>
      </w:r>
    </w:p>
    <w:p w:rsidR="00D82ADA" w:rsidRPr="00360CCF" w:rsidRDefault="00D82ADA" w:rsidP="00D82A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CCF">
        <w:rPr>
          <w:rFonts w:ascii="Times New Roman" w:hAnsi="Times New Roman" w:cs="Times New Roman"/>
          <w:sz w:val="28"/>
          <w:szCs w:val="28"/>
        </w:rPr>
        <w:t>образовательных организаций и кафедр конкурентного права</w:t>
      </w:r>
    </w:p>
    <w:p w:rsidR="00D82ADA" w:rsidRPr="00360CCF" w:rsidRDefault="00D82ADA" w:rsidP="00D82A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CCF">
        <w:rPr>
          <w:rFonts w:ascii="Times New Roman" w:hAnsi="Times New Roman" w:cs="Times New Roman"/>
          <w:sz w:val="28"/>
          <w:szCs w:val="28"/>
        </w:rPr>
        <w:t>и антимонопольного регулирования ФАС России</w:t>
      </w:r>
    </w:p>
    <w:p w:rsidR="00360CCF" w:rsidRPr="00A74FD4" w:rsidRDefault="00360CCF" w:rsidP="00D82AD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3754"/>
        <w:gridCol w:w="3754"/>
      </w:tblGrid>
      <w:tr w:rsidR="00D82ADA" w:rsidRPr="00A74FD4" w:rsidTr="00312F4A"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D82ADA" w:rsidRPr="00360CCF" w:rsidRDefault="00D82ADA" w:rsidP="00D8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:rsidR="00D82ADA" w:rsidRPr="00360CCF" w:rsidRDefault="00D82ADA" w:rsidP="00D8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и мероприятия</w:t>
            </w:r>
          </w:p>
        </w:tc>
        <w:tc>
          <w:tcPr>
            <w:tcW w:w="3754" w:type="dxa"/>
            <w:tcBorders>
              <w:bottom w:val="single" w:sz="12" w:space="0" w:color="auto"/>
            </w:tcBorders>
            <w:vAlign w:val="center"/>
          </w:tcPr>
          <w:p w:rsidR="00D82ADA" w:rsidRPr="00360CCF" w:rsidRDefault="00D82ADA" w:rsidP="00D8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754" w:type="dxa"/>
            <w:tcBorders>
              <w:bottom w:val="single" w:sz="12" w:space="0" w:color="auto"/>
            </w:tcBorders>
            <w:vAlign w:val="center"/>
          </w:tcPr>
          <w:p w:rsidR="00D82ADA" w:rsidRPr="00360CCF" w:rsidRDefault="00D82ADA" w:rsidP="00D8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82ADA" w:rsidRPr="00A74FD4" w:rsidTr="00312F4A">
        <w:tc>
          <w:tcPr>
            <w:tcW w:w="846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DD3C49" w:rsidP="00DD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49">
              <w:rPr>
                <w:rFonts w:ascii="Times New Roman" w:hAnsi="Times New Roman" w:cs="Times New Roman"/>
                <w:b/>
                <w:sz w:val="28"/>
                <w:szCs w:val="28"/>
              </w:rPr>
              <w:t>Одиннадцатое</w:t>
            </w:r>
            <w:r w:rsidR="0036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ADA" w:rsidRPr="00360CCF">
              <w:rPr>
                <w:rFonts w:ascii="Times New Roman" w:hAnsi="Times New Roman" w:cs="Times New Roman"/>
                <w:sz w:val="28"/>
                <w:szCs w:val="28"/>
              </w:rPr>
              <w:t>Заседание Научно-методического совета образовательных организаций и кафедр конкурентного права и антимонопо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регулирования ФАС России</w:t>
            </w:r>
          </w:p>
        </w:tc>
        <w:tc>
          <w:tcPr>
            <w:tcW w:w="3754" w:type="dxa"/>
            <w:tcBorders>
              <w:top w:val="single" w:sz="12" w:space="0" w:color="auto"/>
              <w:bottom w:val="nil"/>
            </w:tcBorders>
          </w:tcPr>
          <w:p w:rsidR="00D82ADA" w:rsidRPr="00360CCF" w:rsidRDefault="00DF18FC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DD3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F18FC" w:rsidRPr="00360CCF" w:rsidRDefault="00DF18FC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754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033874"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D82ADA" w:rsidRPr="00360CCF" w:rsidRDefault="00DF18FC" w:rsidP="00BD44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ТЕМЫ:</w:t>
            </w: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033874"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D82ADA" w:rsidRPr="00360CCF" w:rsidRDefault="00DD3C49" w:rsidP="00DD3C49">
            <w:pPr>
              <w:pStyle w:val="a8"/>
              <w:numPr>
                <w:ilvl w:val="0"/>
                <w:numId w:val="2"/>
              </w:numPr>
              <w:spacing w:line="360" w:lineRule="auto"/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предложениях в структуру Доклада о состоянии конкуренции за 2018 год;</w:t>
            </w: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951E51">
        <w:tc>
          <w:tcPr>
            <w:tcW w:w="846" w:type="dxa"/>
            <w:tcBorders>
              <w:top w:val="nil"/>
              <w:bottom w:val="single" w:sz="12" w:space="0" w:color="auto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single" w:sz="12" w:space="0" w:color="auto"/>
            </w:tcBorders>
            <w:vAlign w:val="center"/>
          </w:tcPr>
          <w:p w:rsidR="00DD3C49" w:rsidRDefault="00DD3C49" w:rsidP="00DD3C49">
            <w:pPr>
              <w:pStyle w:val="a8"/>
              <w:numPr>
                <w:ilvl w:val="0"/>
                <w:numId w:val="2"/>
              </w:numPr>
              <w:spacing w:line="360" w:lineRule="auto"/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кафедры конкурентного права и антимонопольного регулирования.</w:t>
            </w:r>
          </w:p>
          <w:p w:rsidR="00360CCF" w:rsidRPr="004511BB" w:rsidRDefault="00DD3C49" w:rsidP="004511BB">
            <w:pPr>
              <w:pStyle w:val="a8"/>
              <w:numPr>
                <w:ilvl w:val="0"/>
                <w:numId w:val="2"/>
              </w:numPr>
              <w:spacing w:line="360" w:lineRule="auto"/>
              <w:ind w:left="-108" w:firstLine="4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754" w:type="dxa"/>
            <w:tcBorders>
              <w:top w:val="nil"/>
              <w:bottom w:val="single" w:sz="12" w:space="0" w:color="auto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single" w:sz="12" w:space="0" w:color="auto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951E51">
        <w:tc>
          <w:tcPr>
            <w:tcW w:w="846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DF18FC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DD3C49" w:rsidP="00DD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49">
              <w:rPr>
                <w:rFonts w:ascii="Times New Roman" w:hAnsi="Times New Roman" w:cs="Times New Roman"/>
                <w:b/>
                <w:sz w:val="28"/>
                <w:szCs w:val="28"/>
              </w:rPr>
              <w:t>Двенадцатое</w:t>
            </w:r>
            <w:r w:rsidR="0036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8FC" w:rsidRPr="00360CCF">
              <w:rPr>
                <w:rFonts w:ascii="Times New Roman" w:hAnsi="Times New Roman" w:cs="Times New Roman"/>
                <w:sz w:val="28"/>
                <w:szCs w:val="28"/>
              </w:rPr>
              <w:t>Заседание Научно-методического совета образовательных организаций и кафедр конкурентного права и антимонопо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регулирования ФАС России «Внедрение антимонопольного комплаенса»</w:t>
            </w:r>
          </w:p>
        </w:tc>
        <w:tc>
          <w:tcPr>
            <w:tcW w:w="3754" w:type="dxa"/>
            <w:tcBorders>
              <w:top w:val="single" w:sz="12" w:space="0" w:color="auto"/>
              <w:bottom w:val="nil"/>
            </w:tcBorders>
          </w:tcPr>
          <w:p w:rsidR="00D82ADA" w:rsidRPr="00360CCF" w:rsidRDefault="00DD3C49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F18FC"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18FC"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F18FC" w:rsidRPr="00360CCF" w:rsidRDefault="00A74FD4" w:rsidP="00A74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3754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951E51">
        <w:trPr>
          <w:trHeight w:val="58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DF18FC" w:rsidRPr="00360CCF" w:rsidRDefault="00DF18FC" w:rsidP="00BD44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ТЕМЫ:</w:t>
            </w: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033874"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CC30E0">
            <w:pPr>
              <w:pStyle w:val="a8"/>
              <w:numPr>
                <w:ilvl w:val="0"/>
                <w:numId w:val="3"/>
              </w:numPr>
              <w:spacing w:line="360" w:lineRule="auto"/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360CCF">
        <w:trPr>
          <w:trHeight w:val="802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A74FD4" w:rsidRPr="00360CCF" w:rsidRDefault="00DD3C49" w:rsidP="00CC30E0">
            <w:pPr>
              <w:pStyle w:val="a8"/>
              <w:numPr>
                <w:ilvl w:val="0"/>
                <w:numId w:val="3"/>
              </w:numPr>
              <w:spacing w:line="360" w:lineRule="auto"/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кафедры конкурентного права и антимонопольного регулирования</w:t>
            </w: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5927B3" w:rsidRPr="00360CCF" w:rsidRDefault="005927B3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033874">
        <w:trPr>
          <w:trHeight w:val="685"/>
        </w:trPr>
        <w:tc>
          <w:tcPr>
            <w:tcW w:w="846" w:type="dxa"/>
            <w:tcBorders>
              <w:top w:val="nil"/>
              <w:bottom w:val="single" w:sz="12" w:space="0" w:color="auto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single" w:sz="12" w:space="0" w:color="auto"/>
            </w:tcBorders>
            <w:vAlign w:val="center"/>
          </w:tcPr>
          <w:p w:rsidR="00D82ADA" w:rsidRPr="00360CCF" w:rsidRDefault="00DD3C49" w:rsidP="00CC30E0">
            <w:pPr>
              <w:pStyle w:val="a8"/>
              <w:numPr>
                <w:ilvl w:val="0"/>
                <w:numId w:val="3"/>
              </w:numPr>
              <w:spacing w:line="360" w:lineRule="auto"/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754" w:type="dxa"/>
            <w:tcBorders>
              <w:top w:val="nil"/>
              <w:bottom w:val="single" w:sz="12" w:space="0" w:color="auto"/>
            </w:tcBorders>
            <w:vAlign w:val="center"/>
          </w:tcPr>
          <w:p w:rsidR="00D82ADA" w:rsidRPr="00360CCF" w:rsidRDefault="00D82ADA" w:rsidP="00A74F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single" w:sz="12" w:space="0" w:color="auto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A45586">
        <w:tc>
          <w:tcPr>
            <w:tcW w:w="846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BD3544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DD3C49" w:rsidP="00DD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49">
              <w:rPr>
                <w:rFonts w:ascii="Times New Roman" w:hAnsi="Times New Roman" w:cs="Times New Roman"/>
                <w:b/>
                <w:sz w:val="28"/>
                <w:szCs w:val="28"/>
              </w:rPr>
              <w:t>Тринадцатое</w:t>
            </w:r>
            <w:r w:rsidR="0036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544"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Научно-методического совета образовательных организаций и кафедр конкурентного права и антимонопольного регулирования ФАС России </w:t>
            </w:r>
            <w:r w:rsidR="00BD3544" w:rsidRPr="00DD3C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3C4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  <w:r w:rsidR="00BD3544" w:rsidRPr="00DD3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4" w:type="dxa"/>
            <w:tcBorders>
              <w:top w:val="single" w:sz="12" w:space="0" w:color="auto"/>
              <w:bottom w:val="nil"/>
            </w:tcBorders>
          </w:tcPr>
          <w:p w:rsidR="00D82ADA" w:rsidRPr="00360CCF" w:rsidRDefault="00BD3544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DD3C4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D3544" w:rsidRPr="00360CCF" w:rsidRDefault="00BD3544" w:rsidP="00A74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12" w:space="0" w:color="auto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DA" w:rsidRPr="00A74FD4" w:rsidTr="00A45586"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2ADA" w:rsidRPr="00360CCF" w:rsidRDefault="00BD3544" w:rsidP="00BD44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ТЕМЫ: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ADA" w:rsidRPr="00360CCF" w:rsidRDefault="00D82AD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2ADA" w:rsidRPr="00360CCF" w:rsidRDefault="00D82ADA" w:rsidP="00A45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86" w:rsidRPr="00A74FD4" w:rsidTr="00A45586">
        <w:trPr>
          <w:trHeight w:val="405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A45586" w:rsidRPr="00360CCF" w:rsidRDefault="00A45586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5586" w:rsidRPr="00A45586" w:rsidRDefault="00A45586" w:rsidP="00CC30E0">
            <w:pPr>
              <w:pStyle w:val="a8"/>
              <w:numPr>
                <w:ilvl w:val="0"/>
                <w:numId w:val="4"/>
              </w:numPr>
              <w:spacing w:line="360" w:lineRule="auto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86" w:rsidRPr="00A45586" w:rsidRDefault="00A45586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nil"/>
            </w:tcBorders>
          </w:tcPr>
          <w:p w:rsidR="00A45586" w:rsidRPr="00A45586" w:rsidRDefault="00A45586" w:rsidP="00A45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86" w:rsidRPr="00A74FD4" w:rsidTr="00A45586">
        <w:trPr>
          <w:trHeight w:val="701"/>
        </w:trPr>
        <w:tc>
          <w:tcPr>
            <w:tcW w:w="846" w:type="dxa"/>
            <w:vMerge/>
            <w:tcBorders>
              <w:bottom w:val="nil"/>
            </w:tcBorders>
            <w:vAlign w:val="center"/>
          </w:tcPr>
          <w:p w:rsidR="00A45586" w:rsidRPr="00360CCF" w:rsidRDefault="00A45586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5586" w:rsidRPr="00A45586" w:rsidRDefault="00DD3C49" w:rsidP="00CC30E0">
            <w:pPr>
              <w:pStyle w:val="a8"/>
              <w:numPr>
                <w:ilvl w:val="0"/>
                <w:numId w:val="4"/>
              </w:numPr>
              <w:spacing w:line="360" w:lineRule="auto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кафедры конкурентного права и антимонопольного регулирования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86" w:rsidRPr="00A45586" w:rsidRDefault="00A45586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nil"/>
            </w:tcBorders>
          </w:tcPr>
          <w:p w:rsidR="00A45586" w:rsidRPr="00A45586" w:rsidRDefault="00A45586" w:rsidP="00A45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86" w:rsidRPr="00A74FD4" w:rsidTr="00A45586">
        <w:trPr>
          <w:trHeight w:val="615"/>
        </w:trPr>
        <w:tc>
          <w:tcPr>
            <w:tcW w:w="846" w:type="dxa"/>
            <w:tcBorders>
              <w:top w:val="nil"/>
            </w:tcBorders>
            <w:vAlign w:val="center"/>
          </w:tcPr>
          <w:p w:rsidR="00A45586" w:rsidRPr="00360CCF" w:rsidRDefault="00A45586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586" w:rsidRDefault="00CC30E0" w:rsidP="00CC30E0">
            <w:pPr>
              <w:pStyle w:val="a8"/>
              <w:numPr>
                <w:ilvl w:val="0"/>
                <w:numId w:val="4"/>
              </w:numPr>
              <w:spacing w:line="360" w:lineRule="auto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CC30E0" w:rsidRDefault="00CC30E0" w:rsidP="00CC3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0" w:rsidRPr="00CC30E0" w:rsidRDefault="00CC30E0" w:rsidP="00CC3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86" w:rsidRPr="00A45586" w:rsidRDefault="00A45586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5586" w:rsidRPr="00A45586" w:rsidRDefault="00A45586" w:rsidP="00A45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44" w:rsidRPr="00A74FD4" w:rsidTr="00A45586">
        <w:tc>
          <w:tcPr>
            <w:tcW w:w="846" w:type="dxa"/>
            <w:tcBorders>
              <w:top w:val="single" w:sz="12" w:space="0" w:color="auto"/>
              <w:bottom w:val="nil"/>
            </w:tcBorders>
            <w:vAlign w:val="center"/>
          </w:tcPr>
          <w:p w:rsidR="00BD3544" w:rsidRPr="00360CCF" w:rsidRDefault="00BD3544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vAlign w:val="center"/>
          </w:tcPr>
          <w:p w:rsidR="00BD3544" w:rsidRPr="00360CCF" w:rsidRDefault="00312F4A" w:rsidP="00BD44B1">
            <w:pPr>
              <w:pStyle w:val="a8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49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Расширенное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в рамках </w:t>
            </w:r>
            <w:r w:rsidRPr="00360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«Антимонопольная политика: наука, практика, образование»</w:t>
            </w:r>
            <w:r w:rsidR="00BD3544"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BD3544" w:rsidRPr="00360CCF" w:rsidRDefault="00DD3C49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312F4A"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2F4A" w:rsidRPr="00360C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sz w:val="28"/>
                <w:szCs w:val="28"/>
              </w:rPr>
              <w:t>«Сколково»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  <w:vAlign w:val="center"/>
          </w:tcPr>
          <w:p w:rsidR="00BD3544" w:rsidRPr="00360CCF" w:rsidRDefault="00BD3544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4A" w:rsidRPr="00A74FD4" w:rsidTr="00360CCF">
        <w:trPr>
          <w:trHeight w:val="80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pStyle w:val="a8"/>
              <w:spacing w:line="276" w:lineRule="auto"/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ТЕМЫ:</w:t>
            </w: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4A" w:rsidRPr="00A74FD4" w:rsidTr="00360CCF"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312F4A" w:rsidRPr="00360CCF" w:rsidRDefault="00DD3C49" w:rsidP="00CC30E0">
            <w:pPr>
              <w:pStyle w:val="a8"/>
              <w:numPr>
                <w:ilvl w:val="0"/>
                <w:numId w:val="5"/>
              </w:numPr>
              <w:spacing w:line="360" w:lineRule="auto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Тенденции развития антимонопольного законодательства, науки и образования.</w:t>
            </w: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4A" w:rsidRPr="00A74FD4" w:rsidTr="00033874"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312F4A" w:rsidRPr="00360CCF" w:rsidRDefault="00DD3C49" w:rsidP="00CC30E0">
            <w:pPr>
              <w:pStyle w:val="a8"/>
              <w:numPr>
                <w:ilvl w:val="0"/>
                <w:numId w:val="5"/>
              </w:numPr>
              <w:spacing w:line="360" w:lineRule="auto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кафедры конкурентного права и антимонопольного регулирования</w:t>
            </w: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4A" w:rsidRPr="00A74FD4" w:rsidTr="00033874">
        <w:tc>
          <w:tcPr>
            <w:tcW w:w="846" w:type="dxa"/>
            <w:tcBorders>
              <w:top w:val="nil"/>
              <w:bottom w:val="single" w:sz="12" w:space="0" w:color="auto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single" w:sz="12" w:space="0" w:color="auto"/>
            </w:tcBorders>
            <w:vAlign w:val="center"/>
          </w:tcPr>
          <w:p w:rsidR="00312F4A" w:rsidRPr="00360CCF" w:rsidRDefault="00312F4A" w:rsidP="00CC30E0">
            <w:pPr>
              <w:pStyle w:val="a8"/>
              <w:numPr>
                <w:ilvl w:val="0"/>
                <w:numId w:val="5"/>
              </w:numPr>
              <w:spacing w:line="360" w:lineRule="auto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single" w:sz="12" w:space="0" w:color="auto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nil"/>
              <w:bottom w:val="single" w:sz="12" w:space="0" w:color="auto"/>
            </w:tcBorders>
            <w:vAlign w:val="center"/>
          </w:tcPr>
          <w:p w:rsidR="00312F4A" w:rsidRPr="00360CCF" w:rsidRDefault="00312F4A" w:rsidP="00BD44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ADA" w:rsidRDefault="00D82ADA" w:rsidP="00D82A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4FD4" w:rsidRDefault="00A74FD4" w:rsidP="00A74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4FD4" w:rsidRDefault="00A74FD4" w:rsidP="00A74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4FD4" w:rsidRPr="00360CCF" w:rsidRDefault="00A74FD4" w:rsidP="00A74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CCF">
        <w:rPr>
          <w:rFonts w:ascii="Times New Roman" w:hAnsi="Times New Roman" w:cs="Times New Roman"/>
          <w:sz w:val="28"/>
          <w:szCs w:val="28"/>
        </w:rPr>
        <w:t>Подготовил:</w:t>
      </w:r>
    </w:p>
    <w:p w:rsidR="00A74FD4" w:rsidRPr="00360CCF" w:rsidRDefault="00A74FD4" w:rsidP="00A74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CCF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Pr="00360CCF">
        <w:rPr>
          <w:rFonts w:ascii="Times New Roman" w:hAnsi="Times New Roman" w:cs="Times New Roman"/>
          <w:sz w:val="28"/>
          <w:szCs w:val="28"/>
        </w:rPr>
        <w:tab/>
      </w:r>
      <w:r w:rsidR="00360C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0CCF">
        <w:rPr>
          <w:rFonts w:ascii="Times New Roman" w:hAnsi="Times New Roman" w:cs="Times New Roman"/>
          <w:sz w:val="28"/>
          <w:szCs w:val="28"/>
        </w:rPr>
        <w:t>А.В. Молчанов</w:t>
      </w:r>
    </w:p>
    <w:sectPr w:rsidR="00A74FD4" w:rsidRPr="00360CCF" w:rsidSect="00360CCF">
      <w:headerReference w:type="default" r:id="rId7"/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67" w:rsidRDefault="005F7767" w:rsidP="00D82ADA">
      <w:pPr>
        <w:spacing w:after="0" w:line="240" w:lineRule="auto"/>
      </w:pPr>
      <w:r>
        <w:separator/>
      </w:r>
    </w:p>
  </w:endnote>
  <w:endnote w:type="continuationSeparator" w:id="0">
    <w:p w:rsidR="005F7767" w:rsidRDefault="005F7767" w:rsidP="00D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67" w:rsidRDefault="005F7767" w:rsidP="00D82ADA">
      <w:pPr>
        <w:spacing w:after="0" w:line="240" w:lineRule="auto"/>
      </w:pPr>
      <w:r>
        <w:separator/>
      </w:r>
    </w:p>
  </w:footnote>
  <w:footnote w:type="continuationSeparator" w:id="0">
    <w:p w:rsidR="005F7767" w:rsidRDefault="005F7767" w:rsidP="00D8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DA" w:rsidRDefault="004511BB" w:rsidP="00D82ADA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4511BB" w:rsidRPr="004511BB" w:rsidRDefault="004511BB" w:rsidP="00D82ADA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773"/>
    <w:multiLevelType w:val="hybridMultilevel"/>
    <w:tmpl w:val="7D30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E8B"/>
    <w:multiLevelType w:val="hybridMultilevel"/>
    <w:tmpl w:val="2D5A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359B"/>
    <w:multiLevelType w:val="hybridMultilevel"/>
    <w:tmpl w:val="7D30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04C9"/>
    <w:multiLevelType w:val="hybridMultilevel"/>
    <w:tmpl w:val="FDEA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91265"/>
    <w:multiLevelType w:val="hybridMultilevel"/>
    <w:tmpl w:val="A3FC6538"/>
    <w:lvl w:ilvl="0" w:tplc="763C3D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33874"/>
    <w:rsid w:val="00255D87"/>
    <w:rsid w:val="00312F4A"/>
    <w:rsid w:val="00360CCF"/>
    <w:rsid w:val="003E304D"/>
    <w:rsid w:val="003F02BB"/>
    <w:rsid w:val="004511BB"/>
    <w:rsid w:val="005927B3"/>
    <w:rsid w:val="005F7767"/>
    <w:rsid w:val="00714187"/>
    <w:rsid w:val="00951E51"/>
    <w:rsid w:val="00A23F51"/>
    <w:rsid w:val="00A45586"/>
    <w:rsid w:val="00A74FD4"/>
    <w:rsid w:val="00A91B69"/>
    <w:rsid w:val="00B5320B"/>
    <w:rsid w:val="00BD3544"/>
    <w:rsid w:val="00BD44B1"/>
    <w:rsid w:val="00CC30E0"/>
    <w:rsid w:val="00D82ADA"/>
    <w:rsid w:val="00DD3C49"/>
    <w:rsid w:val="00D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147B0-555B-4D39-8DCE-040998D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ADA"/>
  </w:style>
  <w:style w:type="paragraph" w:styleId="a6">
    <w:name w:val="footer"/>
    <w:basedOn w:val="a"/>
    <w:link w:val="a7"/>
    <w:uiPriority w:val="99"/>
    <w:unhideWhenUsed/>
    <w:rsid w:val="00D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ADA"/>
  </w:style>
  <w:style w:type="paragraph" w:styleId="a8">
    <w:name w:val="List Paragraph"/>
    <w:basedOn w:val="a"/>
    <w:uiPriority w:val="34"/>
    <w:qFormat/>
    <w:rsid w:val="00D82ADA"/>
    <w:pPr>
      <w:ind w:left="720"/>
      <w:contextualSpacing/>
    </w:pPr>
  </w:style>
  <w:style w:type="character" w:styleId="a9">
    <w:name w:val="Strong"/>
    <w:basedOn w:val="a0"/>
    <w:uiPriority w:val="22"/>
    <w:qFormat/>
    <w:rsid w:val="00A74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Галина Александровна</dc:creator>
  <cp:keywords/>
  <dc:description/>
  <cp:lastModifiedBy>Отчиева Ю.П.</cp:lastModifiedBy>
  <cp:revision>2</cp:revision>
  <cp:lastPrinted>2018-04-10T07:07:00Z</cp:lastPrinted>
  <dcterms:created xsi:type="dcterms:W3CDTF">2019-02-07T12:02:00Z</dcterms:created>
  <dcterms:modified xsi:type="dcterms:W3CDTF">2019-02-07T12:02:00Z</dcterms:modified>
</cp:coreProperties>
</file>