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E4" w:rsidRPr="00A246BA" w:rsidRDefault="00A829E4" w:rsidP="00A829E4">
      <w:pPr>
        <w:ind w:left="5103"/>
        <w:rPr>
          <w:b/>
          <w:sz w:val="28"/>
          <w:szCs w:val="28"/>
        </w:rPr>
      </w:pPr>
      <w:r w:rsidRPr="00A246BA">
        <w:rPr>
          <w:b/>
          <w:sz w:val="28"/>
          <w:szCs w:val="28"/>
        </w:rPr>
        <w:t xml:space="preserve">Администрация </w:t>
      </w:r>
    </w:p>
    <w:p w:rsidR="00A829E4" w:rsidRPr="00A246BA" w:rsidRDefault="00A829E4" w:rsidP="00A829E4">
      <w:pPr>
        <w:ind w:left="5103"/>
        <w:rPr>
          <w:b/>
          <w:sz w:val="28"/>
          <w:szCs w:val="28"/>
        </w:rPr>
      </w:pPr>
      <w:proofErr w:type="spellStart"/>
      <w:r w:rsidRPr="00A246BA">
        <w:rPr>
          <w:b/>
          <w:sz w:val="28"/>
          <w:szCs w:val="28"/>
        </w:rPr>
        <w:t>Кемского</w:t>
      </w:r>
      <w:proofErr w:type="spellEnd"/>
      <w:r w:rsidRPr="00A246BA">
        <w:rPr>
          <w:b/>
          <w:sz w:val="28"/>
          <w:szCs w:val="28"/>
        </w:rPr>
        <w:t xml:space="preserve"> городского поселения</w:t>
      </w:r>
    </w:p>
    <w:p w:rsidR="00A829E4" w:rsidRPr="00A246BA" w:rsidRDefault="00A829E4" w:rsidP="00A829E4">
      <w:pPr>
        <w:ind w:left="5103"/>
        <w:rPr>
          <w:sz w:val="8"/>
          <w:szCs w:val="8"/>
        </w:rPr>
      </w:pPr>
    </w:p>
    <w:p w:rsidR="00A829E4" w:rsidRPr="00A246BA" w:rsidRDefault="00A829E4" w:rsidP="00A829E4">
      <w:pPr>
        <w:ind w:left="5103"/>
        <w:rPr>
          <w:sz w:val="28"/>
          <w:szCs w:val="28"/>
        </w:rPr>
      </w:pPr>
      <w:r w:rsidRPr="00A246BA">
        <w:rPr>
          <w:sz w:val="28"/>
          <w:szCs w:val="28"/>
        </w:rPr>
        <w:t xml:space="preserve">пр. Пролетарский, д. 30                                          г. Кемь, </w:t>
      </w:r>
      <w:r>
        <w:rPr>
          <w:sz w:val="28"/>
          <w:szCs w:val="28"/>
        </w:rPr>
        <w:t>РК</w:t>
      </w:r>
      <w:r w:rsidRPr="00A246BA">
        <w:rPr>
          <w:sz w:val="28"/>
          <w:szCs w:val="28"/>
        </w:rPr>
        <w:t xml:space="preserve">, 186610   </w:t>
      </w:r>
    </w:p>
    <w:p w:rsidR="00A829E4" w:rsidRPr="00A246BA" w:rsidRDefault="00A829E4" w:rsidP="00A829E4">
      <w:pPr>
        <w:rPr>
          <w:color w:val="1F497D" w:themeColor="text2"/>
          <w:sz w:val="28"/>
          <w:szCs w:val="28"/>
        </w:rPr>
      </w:pPr>
    </w:p>
    <w:p w:rsidR="00A829E4" w:rsidRPr="00A246BA" w:rsidRDefault="00A829E4" w:rsidP="00A829E4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ОАО «</w:t>
      </w:r>
      <w:proofErr w:type="spellStart"/>
      <w:r>
        <w:rPr>
          <w:b/>
          <w:sz w:val="28"/>
          <w:szCs w:val="28"/>
        </w:rPr>
        <w:t>Карелгаз</w:t>
      </w:r>
      <w:proofErr w:type="spellEnd"/>
      <w:r>
        <w:rPr>
          <w:b/>
          <w:sz w:val="28"/>
          <w:szCs w:val="28"/>
        </w:rPr>
        <w:t>»</w:t>
      </w:r>
    </w:p>
    <w:p w:rsidR="00A829E4" w:rsidRPr="00A246BA" w:rsidRDefault="00A829E4" w:rsidP="00A829E4">
      <w:pPr>
        <w:ind w:left="5103"/>
        <w:rPr>
          <w:sz w:val="8"/>
          <w:szCs w:val="8"/>
        </w:rPr>
      </w:pPr>
    </w:p>
    <w:p w:rsidR="00A829E4" w:rsidRPr="00A246BA" w:rsidRDefault="00A829E4" w:rsidP="00A829E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Балтийская</w:t>
      </w:r>
      <w:proofErr w:type="gramEnd"/>
      <w:r>
        <w:rPr>
          <w:sz w:val="28"/>
          <w:szCs w:val="28"/>
        </w:rPr>
        <w:t>, д. 22-а,</w:t>
      </w:r>
      <w:r w:rsidRPr="00A246B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г. Петрозаводск, РК, 185011</w:t>
      </w:r>
      <w:r w:rsidRPr="00A246BA">
        <w:rPr>
          <w:sz w:val="28"/>
          <w:szCs w:val="28"/>
        </w:rPr>
        <w:t xml:space="preserve">   </w:t>
      </w:r>
    </w:p>
    <w:p w:rsidR="003261DF" w:rsidRPr="00A829E4" w:rsidRDefault="003261DF" w:rsidP="003261DF">
      <w:pPr>
        <w:rPr>
          <w:color w:val="1F497D" w:themeColor="text2"/>
          <w:sz w:val="26"/>
          <w:szCs w:val="26"/>
        </w:rPr>
      </w:pPr>
    </w:p>
    <w:p w:rsidR="003261DF" w:rsidRPr="00A829E4" w:rsidRDefault="003261DF" w:rsidP="003261DF">
      <w:pPr>
        <w:rPr>
          <w:color w:val="1F497D" w:themeColor="text2"/>
          <w:sz w:val="26"/>
          <w:szCs w:val="26"/>
        </w:rPr>
      </w:pPr>
    </w:p>
    <w:p w:rsidR="003261DF" w:rsidRDefault="003261DF" w:rsidP="003261DF">
      <w:pPr>
        <w:rPr>
          <w:color w:val="1F497D" w:themeColor="text2"/>
          <w:sz w:val="26"/>
          <w:szCs w:val="26"/>
        </w:rPr>
      </w:pPr>
    </w:p>
    <w:p w:rsidR="008C07CC" w:rsidRDefault="008C07CC" w:rsidP="003261DF">
      <w:pPr>
        <w:rPr>
          <w:color w:val="1F497D" w:themeColor="text2"/>
          <w:sz w:val="26"/>
          <w:szCs w:val="26"/>
        </w:rPr>
      </w:pPr>
    </w:p>
    <w:p w:rsidR="008C07CC" w:rsidRPr="00A829E4" w:rsidRDefault="008C07CC" w:rsidP="003261DF">
      <w:pPr>
        <w:rPr>
          <w:color w:val="1F497D" w:themeColor="text2"/>
          <w:sz w:val="26"/>
          <w:szCs w:val="26"/>
        </w:rPr>
      </w:pPr>
    </w:p>
    <w:p w:rsidR="003261DF" w:rsidRPr="00A829E4" w:rsidRDefault="003261DF" w:rsidP="003261DF">
      <w:pPr>
        <w:rPr>
          <w:color w:val="1F497D" w:themeColor="text2"/>
          <w:sz w:val="26"/>
          <w:szCs w:val="26"/>
        </w:rPr>
      </w:pPr>
    </w:p>
    <w:p w:rsidR="00E55181" w:rsidRPr="00A829E4" w:rsidRDefault="00E55181" w:rsidP="003261DF">
      <w:pPr>
        <w:rPr>
          <w:color w:val="1F497D" w:themeColor="text2"/>
          <w:sz w:val="26"/>
          <w:szCs w:val="26"/>
        </w:rPr>
      </w:pPr>
    </w:p>
    <w:p w:rsidR="003261DF" w:rsidRPr="00A829E4" w:rsidRDefault="003261DF" w:rsidP="003261DF">
      <w:pPr>
        <w:rPr>
          <w:color w:val="1F497D" w:themeColor="text2"/>
          <w:sz w:val="26"/>
          <w:szCs w:val="26"/>
        </w:rPr>
      </w:pPr>
    </w:p>
    <w:p w:rsidR="003261DF" w:rsidRPr="00A829E4" w:rsidRDefault="003261DF" w:rsidP="003261DF">
      <w:pPr>
        <w:pStyle w:val="1"/>
        <w:jc w:val="center"/>
        <w:rPr>
          <w:b/>
          <w:sz w:val="28"/>
          <w:szCs w:val="28"/>
        </w:rPr>
      </w:pPr>
      <w:r w:rsidRPr="00A829E4">
        <w:rPr>
          <w:b/>
          <w:sz w:val="28"/>
          <w:szCs w:val="28"/>
        </w:rPr>
        <w:t>РЕШЕНИЕ</w:t>
      </w:r>
    </w:p>
    <w:p w:rsidR="003261DF" w:rsidRPr="00A829E4" w:rsidRDefault="003261DF" w:rsidP="003261DF">
      <w:pPr>
        <w:jc w:val="center"/>
        <w:rPr>
          <w:b/>
          <w:sz w:val="28"/>
          <w:szCs w:val="28"/>
        </w:rPr>
      </w:pPr>
      <w:r w:rsidRPr="00A829E4">
        <w:rPr>
          <w:b/>
          <w:sz w:val="28"/>
          <w:szCs w:val="28"/>
        </w:rPr>
        <w:t>ПО ДЕЛУ № 04-37/</w:t>
      </w:r>
      <w:r w:rsidR="00E55181" w:rsidRPr="00A829E4">
        <w:rPr>
          <w:b/>
          <w:sz w:val="28"/>
          <w:szCs w:val="28"/>
        </w:rPr>
        <w:t>1</w:t>
      </w:r>
      <w:r w:rsidR="00A829E4" w:rsidRPr="00A829E4">
        <w:rPr>
          <w:b/>
          <w:sz w:val="28"/>
          <w:szCs w:val="28"/>
        </w:rPr>
        <w:t>9</w:t>
      </w:r>
      <w:r w:rsidRPr="00A829E4">
        <w:rPr>
          <w:b/>
          <w:sz w:val="28"/>
          <w:szCs w:val="28"/>
        </w:rPr>
        <w:t>-2013</w:t>
      </w:r>
      <w:proofErr w:type="gramStart"/>
      <w:r w:rsidRPr="00A829E4">
        <w:rPr>
          <w:b/>
          <w:sz w:val="28"/>
          <w:szCs w:val="28"/>
        </w:rPr>
        <w:t xml:space="preserve"> О</w:t>
      </w:r>
      <w:proofErr w:type="gramEnd"/>
      <w:r w:rsidRPr="00A829E4">
        <w:rPr>
          <w:b/>
          <w:sz w:val="28"/>
          <w:szCs w:val="28"/>
        </w:rPr>
        <w:t xml:space="preserve"> НАРУШЕНИИ АНТИМОНОПОЛЬНОГО ЗАКОНОДАТЕЛЬСТВА</w:t>
      </w:r>
    </w:p>
    <w:p w:rsidR="003261DF" w:rsidRPr="00A829E4" w:rsidRDefault="003261DF" w:rsidP="003261DF">
      <w:pPr>
        <w:jc w:val="both"/>
        <w:rPr>
          <w:sz w:val="28"/>
          <w:szCs w:val="28"/>
        </w:rPr>
      </w:pPr>
      <w:r w:rsidRPr="00A829E4">
        <w:rPr>
          <w:sz w:val="28"/>
          <w:szCs w:val="28"/>
        </w:rPr>
        <w:t xml:space="preserve">    </w:t>
      </w:r>
    </w:p>
    <w:p w:rsidR="003261DF" w:rsidRPr="00A829E4" w:rsidRDefault="003261DF" w:rsidP="003261DF">
      <w:pPr>
        <w:jc w:val="both"/>
        <w:rPr>
          <w:sz w:val="28"/>
          <w:szCs w:val="28"/>
        </w:rPr>
      </w:pPr>
      <w:r w:rsidRPr="00A829E4">
        <w:rPr>
          <w:sz w:val="28"/>
          <w:szCs w:val="28"/>
        </w:rPr>
        <w:t xml:space="preserve">                                                                                                              г. Петрозаводск</w:t>
      </w:r>
    </w:p>
    <w:p w:rsidR="003261DF" w:rsidRPr="00A829E4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A829E4" w:rsidRDefault="003261DF" w:rsidP="003261DF">
      <w:pPr>
        <w:jc w:val="both"/>
        <w:rPr>
          <w:sz w:val="28"/>
          <w:szCs w:val="28"/>
        </w:rPr>
      </w:pPr>
      <w:r w:rsidRPr="00A829E4">
        <w:rPr>
          <w:sz w:val="28"/>
          <w:szCs w:val="28"/>
        </w:rPr>
        <w:t xml:space="preserve">Резолютивная часть решения объявлена  </w:t>
      </w:r>
      <w:r w:rsidR="00E55181" w:rsidRPr="00A829E4">
        <w:rPr>
          <w:sz w:val="28"/>
          <w:szCs w:val="28"/>
        </w:rPr>
        <w:t>1</w:t>
      </w:r>
      <w:r w:rsidR="00A829E4" w:rsidRPr="00A829E4">
        <w:rPr>
          <w:sz w:val="28"/>
          <w:szCs w:val="28"/>
        </w:rPr>
        <w:t>8</w:t>
      </w:r>
      <w:r w:rsidRPr="00A829E4">
        <w:rPr>
          <w:sz w:val="28"/>
          <w:szCs w:val="28"/>
        </w:rPr>
        <w:t xml:space="preserve"> </w:t>
      </w:r>
      <w:r w:rsidR="00E55181" w:rsidRPr="00A829E4">
        <w:rPr>
          <w:sz w:val="28"/>
          <w:szCs w:val="28"/>
        </w:rPr>
        <w:t>апреля</w:t>
      </w:r>
      <w:r w:rsidRPr="00A829E4">
        <w:rPr>
          <w:sz w:val="28"/>
          <w:szCs w:val="28"/>
        </w:rPr>
        <w:t xml:space="preserve"> 2013 года.</w:t>
      </w:r>
    </w:p>
    <w:p w:rsidR="003261DF" w:rsidRPr="00A829E4" w:rsidRDefault="003261DF" w:rsidP="003261DF">
      <w:pPr>
        <w:jc w:val="both"/>
        <w:rPr>
          <w:sz w:val="28"/>
          <w:szCs w:val="28"/>
        </w:rPr>
      </w:pPr>
      <w:r w:rsidRPr="00A829E4">
        <w:rPr>
          <w:sz w:val="28"/>
          <w:szCs w:val="28"/>
        </w:rPr>
        <w:t>Решен</w:t>
      </w:r>
      <w:r w:rsidR="00E55181" w:rsidRPr="00A829E4">
        <w:rPr>
          <w:sz w:val="28"/>
          <w:szCs w:val="28"/>
        </w:rPr>
        <w:t>ие изготовлено в полном объеме</w:t>
      </w:r>
      <w:r w:rsidRPr="00A829E4">
        <w:rPr>
          <w:sz w:val="28"/>
          <w:szCs w:val="28"/>
        </w:rPr>
        <w:t xml:space="preserve"> </w:t>
      </w:r>
      <w:r w:rsidR="00FE6D51">
        <w:rPr>
          <w:sz w:val="28"/>
          <w:szCs w:val="28"/>
        </w:rPr>
        <w:t>29 апреля</w:t>
      </w:r>
      <w:r w:rsidRPr="00A829E4">
        <w:rPr>
          <w:sz w:val="28"/>
          <w:szCs w:val="28"/>
        </w:rPr>
        <w:t xml:space="preserve"> 2013 года.</w:t>
      </w:r>
    </w:p>
    <w:p w:rsidR="003261DF" w:rsidRPr="00A829E4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2F2ADD" w:rsidRDefault="003261DF" w:rsidP="003261DF">
      <w:pPr>
        <w:ind w:firstLine="709"/>
        <w:jc w:val="both"/>
        <w:rPr>
          <w:sz w:val="28"/>
          <w:szCs w:val="28"/>
        </w:rPr>
      </w:pPr>
      <w:r w:rsidRPr="002F2ADD">
        <w:rPr>
          <w:sz w:val="28"/>
          <w:szCs w:val="28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tbl>
      <w:tblPr>
        <w:tblW w:w="10253" w:type="dxa"/>
        <w:tblLook w:val="01E0"/>
      </w:tblPr>
      <w:tblGrid>
        <w:gridCol w:w="10031"/>
        <w:gridCol w:w="222"/>
      </w:tblGrid>
      <w:tr w:rsidR="003261DF" w:rsidRPr="00A829E4" w:rsidTr="00E74A1D">
        <w:trPr>
          <w:trHeight w:val="434"/>
        </w:trPr>
        <w:tc>
          <w:tcPr>
            <w:tcW w:w="10031" w:type="dxa"/>
          </w:tcPr>
          <w:tbl>
            <w:tblPr>
              <w:tblStyle w:val="a8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361"/>
              <w:gridCol w:w="7133"/>
            </w:tblGrid>
            <w:tr w:rsidR="00E55181" w:rsidRPr="002F2ADD" w:rsidTr="00E74A1D">
              <w:tc>
                <w:tcPr>
                  <w:tcW w:w="2361" w:type="dxa"/>
                </w:tcPr>
                <w:p w:rsidR="00E55181" w:rsidRPr="002F2ADD" w:rsidRDefault="00E55181" w:rsidP="002F2ADD">
                  <w:pPr>
                    <w:pStyle w:val="a6"/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  <w:r w:rsidRPr="002F2ADD">
                    <w:rPr>
                      <w:sz w:val="28"/>
                      <w:szCs w:val="28"/>
                    </w:rPr>
                    <w:t>Петров М.С.</w:t>
                  </w:r>
                </w:p>
                <w:p w:rsidR="00E55181" w:rsidRPr="002F2ADD" w:rsidRDefault="00E55181" w:rsidP="002F2ADD">
                  <w:pPr>
                    <w:tabs>
                      <w:tab w:val="left" w:pos="9815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33" w:type="dxa"/>
                </w:tcPr>
                <w:p w:rsidR="00E55181" w:rsidRPr="002F2ADD" w:rsidRDefault="00E55181" w:rsidP="002F2ADD">
                  <w:pPr>
                    <w:pStyle w:val="a6"/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2F2ADD">
                    <w:rPr>
                      <w:sz w:val="28"/>
                      <w:szCs w:val="28"/>
                    </w:rPr>
                    <w:t xml:space="preserve">– заместитель руководителя Карельского УФАС России – начальник отдела контроля органов власти и </w:t>
                  </w:r>
                  <w:proofErr w:type="spellStart"/>
                  <w:r w:rsidRPr="002F2ADD">
                    <w:rPr>
                      <w:sz w:val="28"/>
                      <w:szCs w:val="28"/>
                    </w:rPr>
                    <w:t>госзакупок</w:t>
                  </w:r>
                  <w:proofErr w:type="spellEnd"/>
                  <w:r w:rsidRPr="002F2ADD">
                    <w:rPr>
                      <w:sz w:val="28"/>
                      <w:szCs w:val="28"/>
                    </w:rPr>
                    <w:t xml:space="preserve"> Карельского УФАС России, Председатель    Комиссии;</w:t>
                  </w:r>
                </w:p>
              </w:tc>
            </w:tr>
          </w:tbl>
          <w:tbl>
            <w:tblPr>
              <w:tblW w:w="9504" w:type="dxa"/>
              <w:tblLook w:val="01E0"/>
            </w:tblPr>
            <w:tblGrid>
              <w:gridCol w:w="2433"/>
              <w:gridCol w:w="7071"/>
            </w:tblGrid>
            <w:tr w:rsidR="00E55181" w:rsidRPr="002F2ADD" w:rsidTr="00E74A1D">
              <w:trPr>
                <w:trHeight w:val="1985"/>
              </w:trPr>
              <w:tc>
                <w:tcPr>
                  <w:tcW w:w="2433" w:type="dxa"/>
                  <w:hideMark/>
                </w:tcPr>
                <w:p w:rsidR="00E55181" w:rsidRPr="002F2ADD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  <w:proofErr w:type="spellStart"/>
                  <w:r w:rsidRPr="002F2ADD">
                    <w:rPr>
                      <w:sz w:val="28"/>
                      <w:szCs w:val="28"/>
                    </w:rPr>
                    <w:t>Кочиев</w:t>
                  </w:r>
                  <w:proofErr w:type="spellEnd"/>
                  <w:r w:rsidRPr="002F2ADD">
                    <w:rPr>
                      <w:sz w:val="28"/>
                      <w:szCs w:val="28"/>
                    </w:rPr>
                    <w:t xml:space="preserve"> А.А.</w:t>
                  </w:r>
                </w:p>
                <w:p w:rsidR="00E55181" w:rsidRPr="002F2ADD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</w:p>
                <w:p w:rsidR="00E55181" w:rsidRPr="002F2ADD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  <w:proofErr w:type="spellStart"/>
                  <w:r w:rsidRPr="002F2ADD">
                    <w:rPr>
                      <w:sz w:val="28"/>
                      <w:szCs w:val="28"/>
                    </w:rPr>
                    <w:t>Отчиева</w:t>
                  </w:r>
                  <w:proofErr w:type="spellEnd"/>
                  <w:r w:rsidRPr="002F2ADD">
                    <w:rPr>
                      <w:sz w:val="28"/>
                      <w:szCs w:val="28"/>
                    </w:rPr>
                    <w:t xml:space="preserve"> Ю.П.</w:t>
                  </w:r>
                </w:p>
              </w:tc>
              <w:tc>
                <w:tcPr>
                  <w:tcW w:w="7071" w:type="dxa"/>
                  <w:hideMark/>
                </w:tcPr>
                <w:p w:rsidR="00E55181" w:rsidRPr="002F2ADD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2F2ADD">
                    <w:rPr>
                      <w:sz w:val="28"/>
                      <w:szCs w:val="28"/>
                    </w:rPr>
                    <w:t>– начальник отдела правового обеспечения и анализа Карельского УФАС России, член Комиссии;</w:t>
                  </w:r>
                </w:p>
                <w:p w:rsidR="00E55181" w:rsidRPr="002F2ADD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2F2ADD">
                    <w:rPr>
                      <w:sz w:val="28"/>
                      <w:szCs w:val="28"/>
                    </w:rPr>
                    <w:t>– ведущий специалист-эксперт отдела правового обеспечения и анализа Карельского УФАС России, член Комиссии,</w:t>
                  </w:r>
                </w:p>
                <w:p w:rsidR="00E55181" w:rsidRPr="002F2ADD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2EBD" w:rsidRPr="00B72EBD" w:rsidRDefault="003261DF" w:rsidP="00B72EBD">
            <w:pPr>
              <w:pStyle w:val="2"/>
              <w:spacing w:after="0" w:line="240" w:lineRule="auto"/>
              <w:ind w:left="0" w:right="23" w:firstLine="709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B72EBD">
              <w:rPr>
                <w:sz w:val="28"/>
                <w:szCs w:val="28"/>
              </w:rPr>
              <w:t>рассмотрев дело № 04-37/</w:t>
            </w:r>
            <w:r w:rsidR="003018F0" w:rsidRPr="00B72EBD">
              <w:rPr>
                <w:sz w:val="28"/>
                <w:szCs w:val="28"/>
              </w:rPr>
              <w:t>1</w:t>
            </w:r>
            <w:r w:rsidR="002F2ADD" w:rsidRPr="00B72EBD">
              <w:rPr>
                <w:sz w:val="28"/>
                <w:szCs w:val="28"/>
              </w:rPr>
              <w:t>9</w:t>
            </w:r>
            <w:r w:rsidRPr="00B72EBD">
              <w:rPr>
                <w:sz w:val="28"/>
                <w:szCs w:val="28"/>
              </w:rPr>
              <w:t xml:space="preserve">-2013, возбужденное по признакам нарушения </w:t>
            </w:r>
            <w:r w:rsidR="003018F0" w:rsidRPr="00B72EBD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3018F0" w:rsidRPr="00B72EBD">
              <w:rPr>
                <w:sz w:val="28"/>
                <w:szCs w:val="28"/>
              </w:rPr>
              <w:t>Кемского</w:t>
            </w:r>
            <w:proofErr w:type="spellEnd"/>
            <w:r w:rsidR="003018F0" w:rsidRPr="00B72EBD">
              <w:rPr>
                <w:sz w:val="28"/>
                <w:szCs w:val="28"/>
              </w:rPr>
              <w:t xml:space="preserve"> городского поселения (пр.</w:t>
            </w:r>
            <w:proofErr w:type="gramEnd"/>
            <w:r w:rsidR="003018F0" w:rsidRPr="00B72EBD">
              <w:rPr>
                <w:sz w:val="28"/>
                <w:szCs w:val="28"/>
              </w:rPr>
              <w:t xml:space="preserve"> </w:t>
            </w:r>
            <w:proofErr w:type="gramStart"/>
            <w:r w:rsidR="003018F0" w:rsidRPr="00B72EBD">
              <w:rPr>
                <w:sz w:val="28"/>
                <w:szCs w:val="28"/>
              </w:rPr>
              <w:t xml:space="preserve">Пролетарский, д. 30, г. Кемь, Республика Карелия, 186610, далее – Администрация) части 1 статьи 15, части 1 статьи 17.1 Федерального закона от 26.07.2006 № 135-ФЗ «О защите конкуренции» (далее – </w:t>
            </w:r>
            <w:r w:rsidR="003F4FAF" w:rsidRPr="00B72EBD">
              <w:rPr>
                <w:sz w:val="28"/>
                <w:szCs w:val="28"/>
              </w:rPr>
              <w:t>Закон о защите конкуренции</w:t>
            </w:r>
            <w:r w:rsidR="003018F0" w:rsidRPr="00B72EBD">
              <w:rPr>
                <w:sz w:val="28"/>
                <w:szCs w:val="28"/>
              </w:rPr>
              <w:t xml:space="preserve">), выразившегося </w:t>
            </w:r>
            <w:r w:rsidR="00B72EBD" w:rsidRPr="00B72EBD">
              <w:rPr>
                <w:sz w:val="28"/>
                <w:szCs w:val="28"/>
              </w:rPr>
              <w:t xml:space="preserve">в </w:t>
            </w:r>
            <w:r w:rsidR="00B72EBD" w:rsidRPr="00B72EBD">
              <w:rPr>
                <w:sz w:val="28"/>
                <w:szCs w:val="28"/>
              </w:rPr>
              <w:lastRenderedPageBreak/>
              <w:t>продлении договора аренды от 27.09.2012 с ОАО «</w:t>
            </w:r>
            <w:proofErr w:type="spellStart"/>
            <w:r w:rsidR="00B72EBD" w:rsidRPr="00B72EBD">
              <w:rPr>
                <w:sz w:val="28"/>
                <w:szCs w:val="28"/>
              </w:rPr>
              <w:t>Карелгаз</w:t>
            </w:r>
            <w:proofErr w:type="spellEnd"/>
            <w:r w:rsidR="00B72EBD" w:rsidRPr="00B72EBD">
              <w:rPr>
                <w:sz w:val="28"/>
                <w:szCs w:val="28"/>
              </w:rPr>
              <w:t>» без проведения торгов</w:t>
            </w:r>
            <w:r w:rsidRPr="00B72EBD">
              <w:rPr>
                <w:sz w:val="28"/>
                <w:szCs w:val="28"/>
              </w:rPr>
              <w:t xml:space="preserve">, </w:t>
            </w:r>
            <w:r w:rsidR="00B72EBD" w:rsidRPr="00B72EBD">
              <w:rPr>
                <w:sz w:val="28"/>
                <w:szCs w:val="28"/>
              </w:rPr>
              <w:t xml:space="preserve">в присутствии: </w:t>
            </w:r>
            <w:proofErr w:type="gramEnd"/>
          </w:p>
          <w:p w:rsidR="00B72EBD" w:rsidRPr="0003167A" w:rsidRDefault="00B72EBD" w:rsidP="00B72EBD">
            <w:pPr>
              <w:pStyle w:val="2"/>
              <w:spacing w:after="0" w:line="240" w:lineRule="auto"/>
              <w:ind w:left="0" w:right="23" w:firstLine="709"/>
              <w:jc w:val="both"/>
              <w:rPr>
                <w:sz w:val="28"/>
                <w:szCs w:val="28"/>
              </w:rPr>
            </w:pPr>
            <w:r w:rsidRPr="0003167A">
              <w:rPr>
                <w:sz w:val="28"/>
                <w:szCs w:val="28"/>
              </w:rPr>
              <w:t>представител</w:t>
            </w:r>
            <w:r w:rsidR="0003167A" w:rsidRPr="0003167A">
              <w:rPr>
                <w:sz w:val="28"/>
                <w:szCs w:val="28"/>
              </w:rPr>
              <w:t>я</w:t>
            </w:r>
            <w:r w:rsidRPr="0003167A">
              <w:rPr>
                <w:sz w:val="28"/>
                <w:szCs w:val="28"/>
              </w:rPr>
              <w:t xml:space="preserve"> </w:t>
            </w:r>
            <w:r w:rsidRPr="0003167A">
              <w:rPr>
                <w:rStyle w:val="FontStyle11"/>
                <w:sz w:val="28"/>
                <w:szCs w:val="28"/>
              </w:rPr>
              <w:t>ответчика</w:t>
            </w:r>
            <w:r w:rsidRPr="0003167A">
              <w:rPr>
                <w:sz w:val="28"/>
                <w:szCs w:val="28"/>
              </w:rPr>
              <w:t xml:space="preserve"> – </w:t>
            </w:r>
            <w:r w:rsidR="0003167A" w:rsidRPr="0003167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3167A" w:rsidRPr="0003167A">
              <w:rPr>
                <w:sz w:val="28"/>
                <w:szCs w:val="28"/>
              </w:rPr>
              <w:t>Кемского</w:t>
            </w:r>
            <w:proofErr w:type="spellEnd"/>
            <w:r w:rsidR="0003167A" w:rsidRPr="0003167A">
              <w:rPr>
                <w:sz w:val="28"/>
                <w:szCs w:val="28"/>
              </w:rPr>
              <w:t xml:space="preserve"> городского поселения</w:t>
            </w:r>
            <w:r w:rsidRPr="0003167A">
              <w:rPr>
                <w:sz w:val="28"/>
                <w:szCs w:val="28"/>
              </w:rPr>
              <w:t xml:space="preserve"> </w:t>
            </w:r>
            <w:r w:rsidR="0003167A" w:rsidRPr="0003167A">
              <w:rPr>
                <w:sz w:val="28"/>
                <w:szCs w:val="28"/>
              </w:rPr>
              <w:t>Грушиной Н.С.</w:t>
            </w:r>
            <w:r w:rsidRPr="0003167A">
              <w:rPr>
                <w:sz w:val="28"/>
                <w:szCs w:val="28"/>
              </w:rPr>
              <w:t xml:space="preserve"> (доверенност</w:t>
            </w:r>
            <w:r w:rsidR="0003167A" w:rsidRPr="0003167A">
              <w:rPr>
                <w:sz w:val="28"/>
                <w:szCs w:val="28"/>
              </w:rPr>
              <w:t>ь</w:t>
            </w:r>
            <w:r w:rsidRPr="0003167A">
              <w:rPr>
                <w:sz w:val="28"/>
                <w:szCs w:val="28"/>
              </w:rPr>
              <w:t xml:space="preserve"> от 1</w:t>
            </w:r>
            <w:r w:rsidR="0003167A" w:rsidRPr="0003167A">
              <w:rPr>
                <w:sz w:val="28"/>
                <w:szCs w:val="28"/>
              </w:rPr>
              <w:t>7</w:t>
            </w:r>
            <w:r w:rsidRPr="0003167A">
              <w:rPr>
                <w:sz w:val="28"/>
                <w:szCs w:val="28"/>
              </w:rPr>
              <w:t>.0</w:t>
            </w:r>
            <w:r w:rsidR="0003167A" w:rsidRPr="0003167A">
              <w:rPr>
                <w:sz w:val="28"/>
                <w:szCs w:val="28"/>
              </w:rPr>
              <w:t>4</w:t>
            </w:r>
            <w:r w:rsidRPr="0003167A">
              <w:rPr>
                <w:sz w:val="28"/>
                <w:szCs w:val="28"/>
              </w:rPr>
              <w:t>.201</w:t>
            </w:r>
            <w:r w:rsidR="0003167A" w:rsidRPr="0003167A">
              <w:rPr>
                <w:sz w:val="28"/>
                <w:szCs w:val="28"/>
              </w:rPr>
              <w:t>3</w:t>
            </w:r>
            <w:r w:rsidRPr="0003167A">
              <w:rPr>
                <w:sz w:val="28"/>
                <w:szCs w:val="28"/>
              </w:rPr>
              <w:t xml:space="preserve">, в деле); </w:t>
            </w:r>
          </w:p>
          <w:p w:rsidR="00B72EBD" w:rsidRPr="0003167A" w:rsidRDefault="00B72EBD" w:rsidP="00B72EBD">
            <w:pPr>
              <w:pStyle w:val="2"/>
              <w:spacing w:after="0" w:line="240" w:lineRule="auto"/>
              <w:ind w:left="0" w:right="23" w:firstLine="709"/>
              <w:jc w:val="both"/>
              <w:rPr>
                <w:sz w:val="28"/>
                <w:szCs w:val="28"/>
              </w:rPr>
            </w:pPr>
            <w:r w:rsidRPr="0003167A">
              <w:rPr>
                <w:sz w:val="28"/>
                <w:szCs w:val="28"/>
              </w:rPr>
              <w:t>представител</w:t>
            </w:r>
            <w:r w:rsidR="0003167A" w:rsidRPr="0003167A">
              <w:rPr>
                <w:sz w:val="28"/>
                <w:szCs w:val="28"/>
              </w:rPr>
              <w:t>ей</w:t>
            </w:r>
            <w:r w:rsidRPr="0003167A">
              <w:rPr>
                <w:sz w:val="28"/>
                <w:szCs w:val="28"/>
              </w:rPr>
              <w:t xml:space="preserve"> заинтересованного лица – </w:t>
            </w:r>
            <w:r w:rsidR="0003167A" w:rsidRPr="0003167A">
              <w:rPr>
                <w:sz w:val="28"/>
                <w:szCs w:val="28"/>
              </w:rPr>
              <w:t>ОАО «</w:t>
            </w:r>
            <w:proofErr w:type="spellStart"/>
            <w:r w:rsidR="0003167A" w:rsidRPr="0003167A">
              <w:rPr>
                <w:sz w:val="28"/>
                <w:szCs w:val="28"/>
              </w:rPr>
              <w:t>Карелгаз</w:t>
            </w:r>
            <w:proofErr w:type="spellEnd"/>
            <w:r w:rsidR="0003167A" w:rsidRPr="0003167A">
              <w:rPr>
                <w:sz w:val="28"/>
                <w:szCs w:val="28"/>
              </w:rPr>
              <w:t>»</w:t>
            </w:r>
            <w:r w:rsidRPr="0003167A">
              <w:rPr>
                <w:sz w:val="28"/>
                <w:szCs w:val="28"/>
              </w:rPr>
              <w:t xml:space="preserve"> </w:t>
            </w:r>
            <w:r w:rsidR="0003167A" w:rsidRPr="0003167A">
              <w:rPr>
                <w:sz w:val="28"/>
                <w:szCs w:val="28"/>
              </w:rPr>
              <w:t>Данилова С.П.</w:t>
            </w:r>
            <w:r w:rsidRPr="0003167A">
              <w:rPr>
                <w:sz w:val="28"/>
                <w:szCs w:val="28"/>
              </w:rPr>
              <w:t xml:space="preserve"> (копия доверенности от 09.0</w:t>
            </w:r>
            <w:r w:rsidR="0003167A" w:rsidRPr="0003167A">
              <w:rPr>
                <w:sz w:val="28"/>
                <w:szCs w:val="28"/>
              </w:rPr>
              <w:t>1</w:t>
            </w:r>
            <w:r w:rsidRPr="0003167A">
              <w:rPr>
                <w:sz w:val="28"/>
                <w:szCs w:val="28"/>
              </w:rPr>
              <w:t>.201</w:t>
            </w:r>
            <w:r w:rsidR="0003167A" w:rsidRPr="0003167A">
              <w:rPr>
                <w:sz w:val="28"/>
                <w:szCs w:val="28"/>
              </w:rPr>
              <w:t>3</w:t>
            </w:r>
            <w:r w:rsidRPr="0003167A">
              <w:rPr>
                <w:sz w:val="28"/>
                <w:szCs w:val="28"/>
              </w:rPr>
              <w:t xml:space="preserve"> № </w:t>
            </w:r>
            <w:r w:rsidR="0003167A" w:rsidRPr="0003167A">
              <w:rPr>
                <w:sz w:val="28"/>
                <w:szCs w:val="28"/>
              </w:rPr>
              <w:t>19</w:t>
            </w:r>
            <w:r w:rsidRPr="0003167A">
              <w:rPr>
                <w:sz w:val="28"/>
                <w:szCs w:val="28"/>
              </w:rPr>
              <w:t>, в деле)</w:t>
            </w:r>
            <w:r w:rsidR="0003167A" w:rsidRPr="0003167A">
              <w:rPr>
                <w:sz w:val="28"/>
                <w:szCs w:val="28"/>
              </w:rPr>
              <w:t>, Головни И.В. (копия доверенности от 09.01.2013 № 14, в деле),</w:t>
            </w:r>
          </w:p>
          <w:p w:rsidR="003261DF" w:rsidRPr="00A829E4" w:rsidRDefault="003261DF" w:rsidP="0003167A">
            <w:pPr>
              <w:pStyle w:val="2"/>
              <w:spacing w:after="0" w:line="240" w:lineRule="auto"/>
              <w:ind w:left="0" w:right="23" w:firstLine="709"/>
              <w:jc w:val="both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222" w:type="dxa"/>
            <w:hideMark/>
          </w:tcPr>
          <w:p w:rsidR="003261DF" w:rsidRPr="00A829E4" w:rsidRDefault="003261DF" w:rsidP="00E74A1D">
            <w:pPr>
              <w:rPr>
                <w:color w:val="1F497D" w:themeColor="text2"/>
                <w:sz w:val="26"/>
                <w:szCs w:val="26"/>
              </w:rPr>
            </w:pPr>
          </w:p>
        </w:tc>
      </w:tr>
    </w:tbl>
    <w:p w:rsidR="003261DF" w:rsidRPr="00A829E4" w:rsidRDefault="003261DF" w:rsidP="003261DF">
      <w:pPr>
        <w:pStyle w:val="2"/>
        <w:spacing w:after="0" w:line="240" w:lineRule="auto"/>
        <w:ind w:left="0" w:right="23" w:firstLine="709"/>
        <w:jc w:val="both"/>
        <w:rPr>
          <w:color w:val="1F497D" w:themeColor="text2"/>
          <w:sz w:val="26"/>
          <w:szCs w:val="26"/>
        </w:rPr>
      </w:pPr>
    </w:p>
    <w:p w:rsidR="003261DF" w:rsidRPr="0003167A" w:rsidRDefault="003261DF" w:rsidP="003261DF">
      <w:pPr>
        <w:keepNext/>
        <w:widowControl w:val="0"/>
        <w:spacing w:after="200"/>
        <w:ind w:firstLine="709"/>
        <w:jc w:val="center"/>
        <w:rPr>
          <w:b/>
          <w:sz w:val="28"/>
          <w:szCs w:val="28"/>
        </w:rPr>
      </w:pPr>
      <w:r w:rsidRPr="0003167A">
        <w:rPr>
          <w:b/>
          <w:sz w:val="28"/>
          <w:szCs w:val="28"/>
        </w:rPr>
        <w:t>УСТАНОВИЛА:</w:t>
      </w:r>
    </w:p>
    <w:p w:rsidR="0003167A" w:rsidRDefault="0003167A" w:rsidP="0003167A">
      <w:pPr>
        <w:adjustRightInd w:val="0"/>
        <w:ind w:firstLine="709"/>
        <w:jc w:val="both"/>
        <w:rPr>
          <w:sz w:val="28"/>
          <w:szCs w:val="28"/>
        </w:rPr>
      </w:pPr>
      <w:r w:rsidRPr="0003167A">
        <w:rPr>
          <w:sz w:val="28"/>
          <w:szCs w:val="28"/>
        </w:rPr>
        <w:t xml:space="preserve">Все лица, привлеченные к участию в деле, надлежащим образом извещены о дате, времени  и месте рассмотрения дела № 04-37/19-2013 о нарушении антимонопольного законодательства. </w:t>
      </w:r>
    </w:p>
    <w:p w:rsidR="001B4499" w:rsidRPr="0003167A" w:rsidRDefault="001B4499" w:rsidP="003F4FAF">
      <w:pPr>
        <w:ind w:firstLine="709"/>
        <w:jc w:val="both"/>
        <w:rPr>
          <w:rStyle w:val="FontStyle11"/>
          <w:sz w:val="28"/>
          <w:szCs w:val="28"/>
        </w:rPr>
      </w:pPr>
      <w:r w:rsidRPr="0003167A">
        <w:rPr>
          <w:sz w:val="28"/>
          <w:szCs w:val="28"/>
        </w:rPr>
        <w:t>Основанием для возбуждения и рассмотрения дела № 04-37/1</w:t>
      </w:r>
      <w:r w:rsidR="0003167A" w:rsidRPr="0003167A">
        <w:rPr>
          <w:sz w:val="28"/>
          <w:szCs w:val="28"/>
        </w:rPr>
        <w:t>9</w:t>
      </w:r>
      <w:r w:rsidRPr="0003167A">
        <w:rPr>
          <w:sz w:val="28"/>
          <w:szCs w:val="28"/>
        </w:rPr>
        <w:t xml:space="preserve">-2013 о нарушении антимонопольного законодательства явилось обращение Прокуратуры </w:t>
      </w:r>
      <w:proofErr w:type="spellStart"/>
      <w:r w:rsidRPr="0003167A">
        <w:rPr>
          <w:sz w:val="28"/>
          <w:szCs w:val="28"/>
        </w:rPr>
        <w:t>Кемского</w:t>
      </w:r>
      <w:proofErr w:type="spellEnd"/>
      <w:r w:rsidRPr="0003167A">
        <w:rPr>
          <w:sz w:val="28"/>
          <w:szCs w:val="28"/>
        </w:rPr>
        <w:t xml:space="preserve"> района (письмо от 20.03.2013 исх. № 1-53в-2013, </w:t>
      </w:r>
      <w:proofErr w:type="spellStart"/>
      <w:r w:rsidRPr="0003167A">
        <w:rPr>
          <w:sz w:val="28"/>
          <w:szCs w:val="28"/>
        </w:rPr>
        <w:t>вх</w:t>
      </w:r>
      <w:proofErr w:type="spellEnd"/>
      <w:r w:rsidRPr="0003167A">
        <w:rPr>
          <w:sz w:val="28"/>
          <w:szCs w:val="28"/>
        </w:rPr>
        <w:t xml:space="preserve">. от 05.04.2013 № 1456) о проведении проверки соблюдения Администрацией </w:t>
      </w:r>
      <w:proofErr w:type="spellStart"/>
      <w:r w:rsidRPr="0003167A">
        <w:rPr>
          <w:sz w:val="28"/>
          <w:szCs w:val="28"/>
        </w:rPr>
        <w:t>Кемского</w:t>
      </w:r>
      <w:proofErr w:type="spellEnd"/>
      <w:r w:rsidRPr="0003167A">
        <w:rPr>
          <w:sz w:val="28"/>
          <w:szCs w:val="28"/>
        </w:rPr>
        <w:t xml:space="preserve"> городского поселения антимонопольного законодательства при сдаче в аренду муниципального имущества.</w:t>
      </w:r>
    </w:p>
    <w:p w:rsidR="003261DF" w:rsidRPr="0003167A" w:rsidRDefault="003261DF" w:rsidP="0003167A">
      <w:pPr>
        <w:ind w:firstLine="709"/>
        <w:jc w:val="both"/>
        <w:rPr>
          <w:sz w:val="28"/>
          <w:szCs w:val="28"/>
        </w:rPr>
      </w:pPr>
      <w:proofErr w:type="gramStart"/>
      <w:r w:rsidRPr="0003167A">
        <w:rPr>
          <w:rStyle w:val="FontStyle11"/>
          <w:sz w:val="28"/>
          <w:szCs w:val="28"/>
        </w:rPr>
        <w:t xml:space="preserve">Приказом </w:t>
      </w:r>
      <w:r w:rsidR="003F4FAF" w:rsidRPr="0003167A">
        <w:rPr>
          <w:rStyle w:val="FontStyle11"/>
          <w:sz w:val="28"/>
          <w:szCs w:val="28"/>
        </w:rPr>
        <w:t>Карельского УФАС России от</w:t>
      </w:r>
      <w:r w:rsidRPr="0003167A">
        <w:rPr>
          <w:rStyle w:val="FontStyle11"/>
          <w:sz w:val="28"/>
          <w:szCs w:val="28"/>
        </w:rPr>
        <w:t xml:space="preserve"> </w:t>
      </w:r>
      <w:r w:rsidR="003F4FAF" w:rsidRPr="0003167A">
        <w:rPr>
          <w:rStyle w:val="FontStyle11"/>
          <w:sz w:val="28"/>
          <w:szCs w:val="28"/>
        </w:rPr>
        <w:t>09.04.2013</w:t>
      </w:r>
      <w:r w:rsidRPr="0003167A">
        <w:rPr>
          <w:rStyle w:val="FontStyle11"/>
          <w:sz w:val="28"/>
          <w:szCs w:val="28"/>
        </w:rPr>
        <w:t xml:space="preserve"> № </w:t>
      </w:r>
      <w:r w:rsidR="003F4FAF" w:rsidRPr="0003167A">
        <w:rPr>
          <w:rStyle w:val="FontStyle11"/>
          <w:sz w:val="28"/>
          <w:szCs w:val="28"/>
        </w:rPr>
        <w:t>6</w:t>
      </w:r>
      <w:r w:rsidR="0003167A" w:rsidRPr="0003167A">
        <w:rPr>
          <w:rStyle w:val="FontStyle11"/>
          <w:sz w:val="28"/>
          <w:szCs w:val="28"/>
        </w:rPr>
        <w:t>6</w:t>
      </w:r>
      <w:r w:rsidR="003F4FAF" w:rsidRPr="0003167A">
        <w:rPr>
          <w:rStyle w:val="FontStyle11"/>
          <w:sz w:val="28"/>
          <w:szCs w:val="28"/>
        </w:rPr>
        <w:t xml:space="preserve"> по результатам рассмотрения обращения</w:t>
      </w:r>
      <w:r w:rsidR="003F4FAF" w:rsidRPr="0003167A">
        <w:rPr>
          <w:sz w:val="28"/>
          <w:szCs w:val="28"/>
        </w:rPr>
        <w:t xml:space="preserve"> Прокуратуры </w:t>
      </w:r>
      <w:proofErr w:type="spellStart"/>
      <w:r w:rsidR="003F4FAF" w:rsidRPr="0003167A">
        <w:rPr>
          <w:sz w:val="28"/>
          <w:szCs w:val="28"/>
        </w:rPr>
        <w:t>Кемского</w:t>
      </w:r>
      <w:proofErr w:type="spellEnd"/>
      <w:r w:rsidR="003F4FAF" w:rsidRPr="0003167A">
        <w:rPr>
          <w:sz w:val="28"/>
          <w:szCs w:val="28"/>
        </w:rPr>
        <w:t xml:space="preserve"> района</w:t>
      </w:r>
      <w:r w:rsidRPr="0003167A">
        <w:rPr>
          <w:sz w:val="28"/>
          <w:szCs w:val="28"/>
        </w:rPr>
        <w:t xml:space="preserve">, в  соответствии с частью 12 статьи 44 Закона о защите конкуренции, было возбуждено дело </w:t>
      </w:r>
      <w:r w:rsidR="00FE6D51">
        <w:rPr>
          <w:sz w:val="28"/>
          <w:szCs w:val="28"/>
        </w:rPr>
        <w:t xml:space="preserve">                   </w:t>
      </w:r>
      <w:r w:rsidRPr="0003167A">
        <w:rPr>
          <w:sz w:val="28"/>
          <w:szCs w:val="28"/>
        </w:rPr>
        <w:t xml:space="preserve">№ </w:t>
      </w:r>
      <w:r w:rsidR="003F4FAF" w:rsidRPr="0003167A">
        <w:rPr>
          <w:sz w:val="28"/>
          <w:szCs w:val="28"/>
        </w:rPr>
        <w:t>04-37/1</w:t>
      </w:r>
      <w:r w:rsidR="0003167A" w:rsidRPr="0003167A">
        <w:rPr>
          <w:sz w:val="28"/>
          <w:szCs w:val="28"/>
        </w:rPr>
        <w:t>9</w:t>
      </w:r>
      <w:r w:rsidR="003F4FAF" w:rsidRPr="0003167A">
        <w:rPr>
          <w:sz w:val="28"/>
          <w:szCs w:val="28"/>
        </w:rPr>
        <w:t xml:space="preserve">-2013 </w:t>
      </w:r>
      <w:r w:rsidRPr="0003167A">
        <w:rPr>
          <w:rStyle w:val="FontStyle11"/>
          <w:sz w:val="28"/>
          <w:szCs w:val="28"/>
        </w:rPr>
        <w:t>по признакам нарушения</w:t>
      </w:r>
      <w:r w:rsidRPr="0003167A">
        <w:rPr>
          <w:sz w:val="28"/>
          <w:szCs w:val="28"/>
        </w:rPr>
        <w:t xml:space="preserve"> </w:t>
      </w:r>
      <w:r w:rsidR="003F4FAF" w:rsidRPr="0003167A">
        <w:rPr>
          <w:sz w:val="28"/>
          <w:szCs w:val="28"/>
        </w:rPr>
        <w:t xml:space="preserve">Администрацией </w:t>
      </w:r>
      <w:proofErr w:type="spellStart"/>
      <w:r w:rsidR="003F4FAF" w:rsidRPr="0003167A">
        <w:rPr>
          <w:sz w:val="28"/>
          <w:szCs w:val="28"/>
        </w:rPr>
        <w:t>Кемского</w:t>
      </w:r>
      <w:proofErr w:type="spellEnd"/>
      <w:r w:rsidR="003F4FAF" w:rsidRPr="0003167A">
        <w:rPr>
          <w:sz w:val="28"/>
          <w:szCs w:val="28"/>
        </w:rPr>
        <w:t xml:space="preserve"> городского поселения (пр.</w:t>
      </w:r>
      <w:proofErr w:type="gramEnd"/>
      <w:r w:rsidR="003F4FAF" w:rsidRPr="0003167A">
        <w:rPr>
          <w:sz w:val="28"/>
          <w:szCs w:val="28"/>
        </w:rPr>
        <w:t xml:space="preserve"> </w:t>
      </w:r>
      <w:proofErr w:type="gramStart"/>
      <w:r w:rsidR="003F4FAF" w:rsidRPr="0003167A">
        <w:rPr>
          <w:sz w:val="28"/>
          <w:szCs w:val="28"/>
        </w:rPr>
        <w:t>Пролетарский, д. 30, г. Кемь, Республика Карелия, 186610)</w:t>
      </w:r>
      <w:hyperlink r:id="rId7" w:history="1">
        <w:r w:rsidRPr="0003167A">
          <w:rPr>
            <w:sz w:val="28"/>
            <w:szCs w:val="28"/>
          </w:rPr>
          <w:t xml:space="preserve"> части 1 статьи 15,  части 1 статьи 17</w:t>
        </w:r>
      </w:hyperlink>
      <w:r w:rsidRPr="0003167A">
        <w:rPr>
          <w:sz w:val="28"/>
          <w:szCs w:val="28"/>
        </w:rPr>
        <w:t>.1 Закона о защите конкуренции.</w:t>
      </w:r>
      <w:proofErr w:type="gramEnd"/>
    </w:p>
    <w:p w:rsidR="0003167A" w:rsidRPr="0003167A" w:rsidRDefault="003261DF" w:rsidP="0003167A">
      <w:pPr>
        <w:ind w:firstLine="709"/>
        <w:jc w:val="both"/>
        <w:rPr>
          <w:sz w:val="28"/>
          <w:szCs w:val="28"/>
        </w:rPr>
      </w:pPr>
      <w:r w:rsidRPr="0003167A">
        <w:rPr>
          <w:sz w:val="28"/>
          <w:szCs w:val="28"/>
        </w:rPr>
        <w:t xml:space="preserve">Определением Карельского УФАС России от </w:t>
      </w:r>
      <w:r w:rsidR="00E25AE8" w:rsidRPr="0003167A">
        <w:rPr>
          <w:sz w:val="28"/>
          <w:szCs w:val="28"/>
        </w:rPr>
        <w:t>10</w:t>
      </w:r>
      <w:r w:rsidRPr="0003167A">
        <w:rPr>
          <w:sz w:val="28"/>
          <w:szCs w:val="28"/>
        </w:rPr>
        <w:t>.0</w:t>
      </w:r>
      <w:r w:rsidR="00E25AE8" w:rsidRPr="0003167A">
        <w:rPr>
          <w:sz w:val="28"/>
          <w:szCs w:val="28"/>
        </w:rPr>
        <w:t>4</w:t>
      </w:r>
      <w:r w:rsidRPr="0003167A">
        <w:rPr>
          <w:sz w:val="28"/>
          <w:szCs w:val="28"/>
        </w:rPr>
        <w:t xml:space="preserve">.2013 дело № </w:t>
      </w:r>
      <w:r w:rsidR="00E25AE8" w:rsidRPr="0003167A">
        <w:rPr>
          <w:sz w:val="28"/>
          <w:szCs w:val="28"/>
        </w:rPr>
        <w:t>04-37/1</w:t>
      </w:r>
      <w:r w:rsidR="0003167A" w:rsidRPr="0003167A">
        <w:rPr>
          <w:sz w:val="28"/>
          <w:szCs w:val="28"/>
        </w:rPr>
        <w:t>9</w:t>
      </w:r>
      <w:r w:rsidR="00E25AE8" w:rsidRPr="0003167A">
        <w:rPr>
          <w:sz w:val="28"/>
          <w:szCs w:val="28"/>
        </w:rPr>
        <w:t xml:space="preserve">-2013 </w:t>
      </w:r>
      <w:r w:rsidRPr="0003167A">
        <w:rPr>
          <w:sz w:val="28"/>
          <w:szCs w:val="28"/>
        </w:rPr>
        <w:t xml:space="preserve">было назначено к рассмотрению на </w:t>
      </w:r>
      <w:r w:rsidR="00E25AE8" w:rsidRPr="0003167A">
        <w:rPr>
          <w:sz w:val="28"/>
          <w:szCs w:val="28"/>
        </w:rPr>
        <w:t>18</w:t>
      </w:r>
      <w:r w:rsidRPr="0003167A">
        <w:rPr>
          <w:sz w:val="28"/>
          <w:szCs w:val="28"/>
        </w:rPr>
        <w:t>.0</w:t>
      </w:r>
      <w:r w:rsidR="00E25AE8" w:rsidRPr="0003167A">
        <w:rPr>
          <w:sz w:val="28"/>
          <w:szCs w:val="28"/>
        </w:rPr>
        <w:t>4</w:t>
      </w:r>
      <w:r w:rsidRPr="0003167A">
        <w:rPr>
          <w:sz w:val="28"/>
          <w:szCs w:val="28"/>
        </w:rPr>
        <w:t>.2013 года в 1</w:t>
      </w:r>
      <w:r w:rsidR="00E25AE8" w:rsidRPr="0003167A">
        <w:rPr>
          <w:sz w:val="28"/>
          <w:szCs w:val="28"/>
        </w:rPr>
        <w:t>1</w:t>
      </w:r>
      <w:r w:rsidRPr="0003167A">
        <w:rPr>
          <w:sz w:val="28"/>
          <w:szCs w:val="28"/>
        </w:rPr>
        <w:t xml:space="preserve"> часов </w:t>
      </w:r>
      <w:r w:rsidR="0003167A" w:rsidRPr="0003167A">
        <w:rPr>
          <w:sz w:val="28"/>
          <w:szCs w:val="28"/>
        </w:rPr>
        <w:t>3</w:t>
      </w:r>
      <w:r w:rsidRPr="0003167A">
        <w:rPr>
          <w:sz w:val="28"/>
          <w:szCs w:val="28"/>
        </w:rPr>
        <w:t xml:space="preserve">0 минут, по адресу: </w:t>
      </w:r>
      <w:proofErr w:type="gramStart"/>
      <w:r w:rsidRPr="0003167A">
        <w:rPr>
          <w:sz w:val="28"/>
          <w:szCs w:val="28"/>
        </w:rPr>
        <w:t>г</w:t>
      </w:r>
      <w:proofErr w:type="gramEnd"/>
      <w:r w:rsidRPr="0003167A">
        <w:rPr>
          <w:sz w:val="28"/>
          <w:szCs w:val="28"/>
        </w:rPr>
        <w:t xml:space="preserve">. Петрозаводск,  </w:t>
      </w:r>
      <w:proofErr w:type="spellStart"/>
      <w:r w:rsidRPr="0003167A">
        <w:rPr>
          <w:sz w:val="28"/>
          <w:szCs w:val="28"/>
        </w:rPr>
        <w:t>наб</w:t>
      </w:r>
      <w:proofErr w:type="spellEnd"/>
      <w:r w:rsidRPr="0003167A">
        <w:rPr>
          <w:sz w:val="28"/>
          <w:szCs w:val="28"/>
        </w:rPr>
        <w:t xml:space="preserve">. </w:t>
      </w:r>
      <w:proofErr w:type="spellStart"/>
      <w:r w:rsidRPr="0003167A">
        <w:rPr>
          <w:sz w:val="28"/>
          <w:szCs w:val="28"/>
        </w:rPr>
        <w:t>Варкауса</w:t>
      </w:r>
      <w:proofErr w:type="spellEnd"/>
      <w:r w:rsidRPr="0003167A">
        <w:rPr>
          <w:sz w:val="28"/>
          <w:szCs w:val="28"/>
        </w:rPr>
        <w:t xml:space="preserve">, д. 1а, </w:t>
      </w:r>
      <w:proofErr w:type="spellStart"/>
      <w:r w:rsidRPr="0003167A">
        <w:rPr>
          <w:sz w:val="28"/>
          <w:szCs w:val="28"/>
        </w:rPr>
        <w:t>каб</w:t>
      </w:r>
      <w:proofErr w:type="spellEnd"/>
      <w:r w:rsidRPr="0003167A">
        <w:rPr>
          <w:sz w:val="28"/>
          <w:szCs w:val="28"/>
        </w:rPr>
        <w:t xml:space="preserve">. 518.  </w:t>
      </w:r>
      <w:r w:rsidR="00E25AE8" w:rsidRPr="0003167A">
        <w:rPr>
          <w:sz w:val="28"/>
          <w:szCs w:val="28"/>
        </w:rPr>
        <w:t>Заседание комиссии по рассмотрению дела  № 04-37/1</w:t>
      </w:r>
      <w:r w:rsidR="0003167A" w:rsidRPr="0003167A">
        <w:rPr>
          <w:sz w:val="28"/>
          <w:szCs w:val="28"/>
        </w:rPr>
        <w:t>9</w:t>
      </w:r>
      <w:r w:rsidR="00E25AE8" w:rsidRPr="0003167A">
        <w:rPr>
          <w:sz w:val="28"/>
          <w:szCs w:val="28"/>
        </w:rPr>
        <w:t>-2013 состоялось в назначенное время</w:t>
      </w:r>
      <w:r w:rsidR="0003167A" w:rsidRPr="0003167A">
        <w:rPr>
          <w:sz w:val="28"/>
          <w:szCs w:val="28"/>
        </w:rPr>
        <w:t>.</w:t>
      </w:r>
      <w:r w:rsidR="00E25AE8" w:rsidRPr="0003167A">
        <w:rPr>
          <w:sz w:val="28"/>
          <w:szCs w:val="28"/>
        </w:rPr>
        <w:t xml:space="preserve"> </w:t>
      </w:r>
    </w:p>
    <w:p w:rsidR="004526B0" w:rsidRDefault="004526B0" w:rsidP="0045759E">
      <w:pPr>
        <w:ind w:firstLine="709"/>
        <w:jc w:val="both"/>
        <w:rPr>
          <w:sz w:val="28"/>
          <w:szCs w:val="28"/>
        </w:rPr>
      </w:pPr>
      <w:r w:rsidRPr="00AB733C">
        <w:rPr>
          <w:sz w:val="28"/>
          <w:szCs w:val="28"/>
        </w:rPr>
        <w:t>На рассмотрение дела представитель ответчика представил</w:t>
      </w:r>
      <w:r w:rsidR="00AB733C" w:rsidRPr="00AB733C">
        <w:rPr>
          <w:sz w:val="28"/>
          <w:szCs w:val="28"/>
        </w:rPr>
        <w:t>а</w:t>
      </w:r>
      <w:r w:rsidRPr="00AB733C">
        <w:rPr>
          <w:sz w:val="28"/>
          <w:szCs w:val="28"/>
        </w:rPr>
        <w:t xml:space="preserve"> надлежащим образом заверенные копии договора аренды </w:t>
      </w:r>
      <w:r w:rsidR="0045759E" w:rsidRPr="00AB733C">
        <w:rPr>
          <w:sz w:val="28"/>
          <w:szCs w:val="28"/>
        </w:rPr>
        <w:t>от 27.09.2012</w:t>
      </w:r>
      <w:r w:rsidR="00AB733C">
        <w:rPr>
          <w:sz w:val="28"/>
          <w:szCs w:val="28"/>
        </w:rPr>
        <w:t xml:space="preserve"> № 27-09/12</w:t>
      </w:r>
      <w:r w:rsidR="0045759E" w:rsidRPr="00AB733C">
        <w:rPr>
          <w:sz w:val="28"/>
          <w:szCs w:val="28"/>
        </w:rPr>
        <w:t xml:space="preserve"> с </w:t>
      </w:r>
      <w:r w:rsidR="00FE6D51">
        <w:rPr>
          <w:sz w:val="28"/>
          <w:szCs w:val="28"/>
        </w:rPr>
        <w:t xml:space="preserve">                  </w:t>
      </w:r>
      <w:r w:rsidR="0045759E" w:rsidRPr="00AB733C">
        <w:rPr>
          <w:sz w:val="28"/>
          <w:szCs w:val="28"/>
        </w:rPr>
        <w:t>ОАО «</w:t>
      </w:r>
      <w:proofErr w:type="spellStart"/>
      <w:r w:rsidR="0045759E" w:rsidRPr="00AB733C">
        <w:rPr>
          <w:sz w:val="28"/>
          <w:szCs w:val="28"/>
        </w:rPr>
        <w:t>Карелгаз</w:t>
      </w:r>
      <w:proofErr w:type="spellEnd"/>
      <w:r w:rsidR="0045759E" w:rsidRPr="00AB733C">
        <w:rPr>
          <w:sz w:val="28"/>
          <w:szCs w:val="28"/>
        </w:rPr>
        <w:t>»</w:t>
      </w:r>
      <w:r w:rsidRPr="00AB733C">
        <w:rPr>
          <w:sz w:val="28"/>
          <w:szCs w:val="28"/>
        </w:rPr>
        <w:t>,</w:t>
      </w:r>
      <w:r w:rsidR="0045759E" w:rsidRPr="00AB733C">
        <w:rPr>
          <w:sz w:val="28"/>
          <w:szCs w:val="28"/>
        </w:rPr>
        <w:t xml:space="preserve"> правоустанавливающих документов на имущество, переданное ОАО «</w:t>
      </w:r>
      <w:proofErr w:type="spellStart"/>
      <w:r w:rsidR="0045759E" w:rsidRPr="00AB733C">
        <w:rPr>
          <w:sz w:val="28"/>
          <w:szCs w:val="28"/>
        </w:rPr>
        <w:t>Карелгаз</w:t>
      </w:r>
      <w:proofErr w:type="spellEnd"/>
      <w:r w:rsidR="0045759E" w:rsidRPr="00AB733C">
        <w:rPr>
          <w:sz w:val="28"/>
          <w:szCs w:val="28"/>
        </w:rPr>
        <w:t>» по вышеназванному договору,</w:t>
      </w:r>
      <w:r w:rsidRPr="00AB733C">
        <w:rPr>
          <w:sz w:val="28"/>
          <w:szCs w:val="28"/>
        </w:rPr>
        <w:t xml:space="preserve"> </w:t>
      </w:r>
      <w:r w:rsidR="0045759E" w:rsidRPr="00AB733C">
        <w:rPr>
          <w:sz w:val="28"/>
          <w:szCs w:val="28"/>
        </w:rPr>
        <w:t>финансовых документов о взаиморасчетах Администрации с ОАО «</w:t>
      </w:r>
      <w:proofErr w:type="spellStart"/>
      <w:r w:rsidR="0045759E" w:rsidRPr="00AB733C">
        <w:rPr>
          <w:sz w:val="28"/>
          <w:szCs w:val="28"/>
        </w:rPr>
        <w:t>Карелгаз</w:t>
      </w:r>
      <w:proofErr w:type="spellEnd"/>
      <w:r w:rsidR="0045759E" w:rsidRPr="00AB733C">
        <w:rPr>
          <w:sz w:val="28"/>
          <w:szCs w:val="28"/>
        </w:rPr>
        <w:t>» по договору</w:t>
      </w:r>
      <w:r w:rsidRPr="00AB733C">
        <w:rPr>
          <w:sz w:val="28"/>
          <w:szCs w:val="28"/>
        </w:rPr>
        <w:t>.</w:t>
      </w:r>
      <w:r w:rsidR="00E74A1D" w:rsidRPr="00AB733C">
        <w:rPr>
          <w:sz w:val="26"/>
          <w:szCs w:val="26"/>
        </w:rPr>
        <w:t xml:space="preserve"> </w:t>
      </w:r>
      <w:r w:rsidR="00E74A1D" w:rsidRPr="00AB733C">
        <w:rPr>
          <w:sz w:val="28"/>
          <w:szCs w:val="28"/>
        </w:rPr>
        <w:t>Представитель ответчика пояснил</w:t>
      </w:r>
      <w:r w:rsidR="0045759E" w:rsidRPr="00AB733C">
        <w:rPr>
          <w:sz w:val="28"/>
          <w:szCs w:val="28"/>
        </w:rPr>
        <w:t>а</w:t>
      </w:r>
      <w:r w:rsidR="00E74A1D" w:rsidRPr="00AB733C">
        <w:rPr>
          <w:sz w:val="28"/>
          <w:szCs w:val="28"/>
        </w:rPr>
        <w:t xml:space="preserve">, что договор аренды </w:t>
      </w:r>
      <w:r w:rsidR="0045759E" w:rsidRPr="00AB733C">
        <w:rPr>
          <w:sz w:val="28"/>
          <w:szCs w:val="28"/>
        </w:rPr>
        <w:t xml:space="preserve">от 27.09.2012 </w:t>
      </w:r>
      <w:r w:rsidR="00E74A1D" w:rsidRPr="00AB733C">
        <w:rPr>
          <w:sz w:val="28"/>
          <w:szCs w:val="28"/>
        </w:rPr>
        <w:t xml:space="preserve">был заключен с </w:t>
      </w:r>
      <w:r w:rsidR="0045759E" w:rsidRPr="00AB733C">
        <w:rPr>
          <w:sz w:val="28"/>
          <w:szCs w:val="28"/>
        </w:rPr>
        <w:t>ОАО «</w:t>
      </w:r>
      <w:proofErr w:type="spellStart"/>
      <w:r w:rsidR="0045759E" w:rsidRPr="00AB733C">
        <w:rPr>
          <w:sz w:val="28"/>
          <w:szCs w:val="28"/>
        </w:rPr>
        <w:t>Карелгаз</w:t>
      </w:r>
      <w:proofErr w:type="spellEnd"/>
      <w:r w:rsidR="0045759E" w:rsidRPr="00AB733C">
        <w:rPr>
          <w:sz w:val="28"/>
          <w:szCs w:val="28"/>
        </w:rPr>
        <w:t xml:space="preserve">» </w:t>
      </w:r>
      <w:r w:rsidR="00E74A1D" w:rsidRPr="00AB733C">
        <w:rPr>
          <w:sz w:val="28"/>
          <w:szCs w:val="28"/>
        </w:rPr>
        <w:t xml:space="preserve">на срок </w:t>
      </w:r>
      <w:r w:rsidR="0045759E" w:rsidRPr="00AB733C">
        <w:rPr>
          <w:sz w:val="28"/>
          <w:szCs w:val="28"/>
        </w:rPr>
        <w:t>29</w:t>
      </w:r>
      <w:r w:rsidR="00E74A1D" w:rsidRPr="00AB733C">
        <w:rPr>
          <w:sz w:val="28"/>
          <w:szCs w:val="28"/>
        </w:rPr>
        <w:t xml:space="preserve"> дней, что, по мнению Администрации, не противоречит ан</w:t>
      </w:r>
      <w:r w:rsidR="0045759E" w:rsidRPr="00AB733C">
        <w:rPr>
          <w:sz w:val="28"/>
          <w:szCs w:val="28"/>
        </w:rPr>
        <w:t xml:space="preserve">тимонопольному законодательству, Арендатор </w:t>
      </w:r>
      <w:r w:rsidR="00FE6D51">
        <w:rPr>
          <w:sz w:val="28"/>
          <w:szCs w:val="28"/>
        </w:rPr>
        <w:t xml:space="preserve">                       </w:t>
      </w:r>
      <w:r w:rsidR="0045759E" w:rsidRPr="00AB733C">
        <w:rPr>
          <w:sz w:val="28"/>
          <w:szCs w:val="28"/>
        </w:rPr>
        <w:t>(ОАО «</w:t>
      </w:r>
      <w:proofErr w:type="spellStart"/>
      <w:r w:rsidR="0045759E" w:rsidRPr="00AB733C">
        <w:rPr>
          <w:sz w:val="28"/>
          <w:szCs w:val="28"/>
        </w:rPr>
        <w:t>Карелгаз</w:t>
      </w:r>
      <w:proofErr w:type="spellEnd"/>
      <w:r w:rsidR="0045759E" w:rsidRPr="00AB733C">
        <w:rPr>
          <w:sz w:val="28"/>
          <w:szCs w:val="28"/>
        </w:rPr>
        <w:t xml:space="preserve">») </w:t>
      </w:r>
      <w:r w:rsidR="00AB733C" w:rsidRPr="00AB733C">
        <w:rPr>
          <w:sz w:val="28"/>
          <w:szCs w:val="28"/>
        </w:rPr>
        <w:t xml:space="preserve">продолжает </w:t>
      </w:r>
      <w:r w:rsidR="0045759E" w:rsidRPr="00AB733C">
        <w:rPr>
          <w:sz w:val="28"/>
          <w:szCs w:val="28"/>
        </w:rPr>
        <w:t>фактически польз</w:t>
      </w:r>
      <w:r w:rsidR="00AB733C" w:rsidRPr="00AB733C">
        <w:rPr>
          <w:sz w:val="28"/>
          <w:szCs w:val="28"/>
        </w:rPr>
        <w:t>ова</w:t>
      </w:r>
      <w:r w:rsidR="0045759E" w:rsidRPr="00AB733C">
        <w:rPr>
          <w:sz w:val="28"/>
          <w:szCs w:val="28"/>
        </w:rPr>
        <w:t>т</w:t>
      </w:r>
      <w:r w:rsidR="00AB733C" w:rsidRPr="00AB733C">
        <w:rPr>
          <w:sz w:val="28"/>
          <w:szCs w:val="28"/>
        </w:rPr>
        <w:t>ь</w:t>
      </w:r>
      <w:r w:rsidR="0045759E" w:rsidRPr="00AB733C">
        <w:rPr>
          <w:sz w:val="28"/>
          <w:szCs w:val="28"/>
        </w:rPr>
        <w:t xml:space="preserve">ся </w:t>
      </w:r>
      <w:r w:rsidR="00AB733C" w:rsidRPr="00AB733C">
        <w:rPr>
          <w:sz w:val="28"/>
          <w:szCs w:val="28"/>
        </w:rPr>
        <w:t>нежилым помещением</w:t>
      </w:r>
      <w:r w:rsidR="0045759E" w:rsidRPr="00AB733C">
        <w:rPr>
          <w:sz w:val="28"/>
          <w:szCs w:val="28"/>
        </w:rPr>
        <w:t>, переданным по договору аренды от 27.09.2012</w:t>
      </w:r>
      <w:r w:rsidR="00BE2F16">
        <w:rPr>
          <w:sz w:val="28"/>
          <w:szCs w:val="28"/>
        </w:rPr>
        <w:t xml:space="preserve"> № 27-09/12</w:t>
      </w:r>
      <w:r w:rsidR="00AB733C" w:rsidRPr="00AB733C">
        <w:rPr>
          <w:sz w:val="28"/>
          <w:szCs w:val="28"/>
        </w:rPr>
        <w:t>.</w:t>
      </w:r>
    </w:p>
    <w:p w:rsidR="00AB733C" w:rsidRDefault="00AB733C" w:rsidP="00BE2F16">
      <w:pPr>
        <w:pStyle w:val="a9"/>
        <w:ind w:firstLine="709"/>
        <w:jc w:val="both"/>
        <w:rPr>
          <w:sz w:val="28"/>
          <w:szCs w:val="28"/>
        </w:rPr>
      </w:pPr>
      <w:r w:rsidRPr="00B14269">
        <w:rPr>
          <w:sz w:val="28"/>
          <w:szCs w:val="28"/>
        </w:rPr>
        <w:t>Представители ОАО «</w:t>
      </w:r>
      <w:proofErr w:type="spellStart"/>
      <w:r w:rsidRPr="00B14269">
        <w:rPr>
          <w:sz w:val="28"/>
          <w:szCs w:val="28"/>
        </w:rPr>
        <w:t>Карелгаз</w:t>
      </w:r>
      <w:proofErr w:type="spellEnd"/>
      <w:r w:rsidRPr="00B14269">
        <w:rPr>
          <w:sz w:val="28"/>
          <w:szCs w:val="28"/>
        </w:rPr>
        <w:t>» (заинтересованное лицо) озвучили пояснения, изложенные в письме от 17.04.2013 исх. № 712 (</w:t>
      </w:r>
      <w:proofErr w:type="spellStart"/>
      <w:r w:rsidRPr="00B14269">
        <w:rPr>
          <w:sz w:val="28"/>
          <w:szCs w:val="28"/>
        </w:rPr>
        <w:t>вх</w:t>
      </w:r>
      <w:proofErr w:type="spellEnd"/>
      <w:r w:rsidRPr="00B14269">
        <w:rPr>
          <w:sz w:val="28"/>
          <w:szCs w:val="28"/>
        </w:rPr>
        <w:t xml:space="preserve">. от 17.04.2013 </w:t>
      </w:r>
      <w:r w:rsidR="00FE6D51">
        <w:rPr>
          <w:sz w:val="28"/>
          <w:szCs w:val="28"/>
        </w:rPr>
        <w:t xml:space="preserve">                 </w:t>
      </w:r>
      <w:r w:rsidRPr="00B14269">
        <w:rPr>
          <w:sz w:val="28"/>
          <w:szCs w:val="28"/>
        </w:rPr>
        <w:t>№ 1725). Представител</w:t>
      </w:r>
      <w:r w:rsidR="00BE2F16" w:rsidRPr="00B14269">
        <w:rPr>
          <w:sz w:val="28"/>
          <w:szCs w:val="28"/>
        </w:rPr>
        <w:t>и</w:t>
      </w:r>
      <w:r w:rsidRPr="00B14269">
        <w:rPr>
          <w:sz w:val="28"/>
          <w:szCs w:val="28"/>
        </w:rPr>
        <w:t xml:space="preserve"> заинтересованного лица пояснил</w:t>
      </w:r>
      <w:r w:rsidR="00BE2F16" w:rsidRPr="00B14269">
        <w:rPr>
          <w:sz w:val="28"/>
          <w:szCs w:val="28"/>
        </w:rPr>
        <w:t>и</w:t>
      </w:r>
      <w:r w:rsidRPr="00B14269">
        <w:rPr>
          <w:sz w:val="28"/>
          <w:szCs w:val="28"/>
        </w:rPr>
        <w:t xml:space="preserve">, что </w:t>
      </w:r>
      <w:r w:rsidR="00BE2F16" w:rsidRPr="00B14269">
        <w:rPr>
          <w:sz w:val="28"/>
          <w:szCs w:val="28"/>
        </w:rPr>
        <w:t xml:space="preserve">помещение по </w:t>
      </w:r>
      <w:r w:rsidR="00BE2F16" w:rsidRPr="00B14269">
        <w:rPr>
          <w:sz w:val="28"/>
          <w:szCs w:val="28"/>
        </w:rPr>
        <w:lastRenderedPageBreak/>
        <w:t xml:space="preserve">договору аренды от 27.09.2012 № 27-09/12 предоставлены Администрацией </w:t>
      </w:r>
      <w:r w:rsidR="00B14269">
        <w:rPr>
          <w:sz w:val="28"/>
          <w:szCs w:val="28"/>
        </w:rPr>
        <w:t xml:space="preserve">                      </w:t>
      </w:r>
      <w:r w:rsidR="00BE2F16" w:rsidRPr="00B14269">
        <w:rPr>
          <w:sz w:val="28"/>
          <w:szCs w:val="28"/>
        </w:rPr>
        <w:t>ОАО «</w:t>
      </w:r>
      <w:proofErr w:type="spellStart"/>
      <w:r w:rsidR="00BE2F16" w:rsidRPr="00B14269">
        <w:rPr>
          <w:sz w:val="28"/>
          <w:szCs w:val="28"/>
        </w:rPr>
        <w:t>Карелгаз</w:t>
      </w:r>
      <w:proofErr w:type="spellEnd"/>
      <w:r w:rsidR="00BE2F16" w:rsidRPr="00B14269">
        <w:rPr>
          <w:sz w:val="28"/>
          <w:szCs w:val="28"/>
        </w:rPr>
        <w:t>»</w:t>
      </w:r>
      <w:r w:rsidR="00B14269" w:rsidRPr="00B14269">
        <w:rPr>
          <w:sz w:val="28"/>
          <w:szCs w:val="28"/>
        </w:rPr>
        <w:t xml:space="preserve"> для размещения социально важного объекта.</w:t>
      </w:r>
    </w:p>
    <w:p w:rsidR="00B14269" w:rsidRPr="00B14269" w:rsidRDefault="00B14269" w:rsidP="00FE6D51">
      <w:pPr>
        <w:ind w:firstLine="709"/>
        <w:jc w:val="both"/>
        <w:rPr>
          <w:sz w:val="28"/>
          <w:szCs w:val="28"/>
        </w:rPr>
      </w:pPr>
      <w:r w:rsidRPr="005D287A">
        <w:rPr>
          <w:sz w:val="28"/>
          <w:szCs w:val="28"/>
        </w:rPr>
        <w:t>Исследовав имеющиеся материалы, заслушав пояснения сторон,  Комиссия Карельского УФАС России установила следующее.</w:t>
      </w:r>
    </w:p>
    <w:p w:rsidR="00271E67" w:rsidRPr="00DE1ED8" w:rsidRDefault="004526B0" w:rsidP="00EA0109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DE1ED8">
        <w:rPr>
          <w:sz w:val="28"/>
          <w:szCs w:val="28"/>
        </w:rPr>
        <w:t xml:space="preserve">Между Администрацией </w:t>
      </w:r>
      <w:proofErr w:type="spellStart"/>
      <w:r w:rsidRPr="00DE1ED8">
        <w:rPr>
          <w:sz w:val="28"/>
          <w:szCs w:val="28"/>
        </w:rPr>
        <w:t>Кемского</w:t>
      </w:r>
      <w:proofErr w:type="spellEnd"/>
      <w:r w:rsidRPr="00DE1ED8">
        <w:rPr>
          <w:sz w:val="28"/>
          <w:szCs w:val="28"/>
        </w:rPr>
        <w:t xml:space="preserve"> городского поселения и </w:t>
      </w:r>
      <w:r w:rsidR="00FE6D51">
        <w:rPr>
          <w:sz w:val="28"/>
          <w:szCs w:val="28"/>
        </w:rPr>
        <w:t xml:space="preserve">                        </w:t>
      </w:r>
      <w:r w:rsidR="00DE1ED8" w:rsidRPr="00DE1ED8">
        <w:rPr>
          <w:sz w:val="28"/>
          <w:szCs w:val="28"/>
        </w:rPr>
        <w:t>ОАО «</w:t>
      </w:r>
      <w:proofErr w:type="spellStart"/>
      <w:r w:rsidR="00DE1ED8" w:rsidRPr="00DE1ED8">
        <w:rPr>
          <w:sz w:val="28"/>
          <w:szCs w:val="28"/>
        </w:rPr>
        <w:t>Карелгаз</w:t>
      </w:r>
      <w:proofErr w:type="spellEnd"/>
      <w:r w:rsidR="00DE1ED8" w:rsidRPr="00DE1ED8">
        <w:rPr>
          <w:sz w:val="28"/>
          <w:szCs w:val="28"/>
        </w:rPr>
        <w:t xml:space="preserve">» </w:t>
      </w:r>
      <w:r w:rsidRPr="00DE1ED8">
        <w:rPr>
          <w:sz w:val="28"/>
          <w:szCs w:val="28"/>
        </w:rPr>
        <w:t xml:space="preserve"> </w:t>
      </w:r>
      <w:r w:rsidR="003261DF" w:rsidRPr="00DE1ED8">
        <w:rPr>
          <w:sz w:val="28"/>
          <w:szCs w:val="28"/>
        </w:rPr>
        <w:t xml:space="preserve">без проведения торгов </w:t>
      </w:r>
      <w:r w:rsidR="00923C27" w:rsidRPr="00DE1ED8">
        <w:rPr>
          <w:sz w:val="28"/>
          <w:szCs w:val="28"/>
        </w:rPr>
        <w:t>был заключен договор аренды</w:t>
      </w:r>
      <w:r w:rsidR="00DE1ED8" w:rsidRPr="00DE1ED8">
        <w:rPr>
          <w:sz w:val="28"/>
          <w:szCs w:val="28"/>
        </w:rPr>
        <w:t xml:space="preserve"> недвижимого имущества, находящегося в собственности </w:t>
      </w:r>
      <w:proofErr w:type="spellStart"/>
      <w:r w:rsidR="00DE1ED8" w:rsidRPr="00DE1ED8">
        <w:rPr>
          <w:sz w:val="28"/>
          <w:szCs w:val="28"/>
        </w:rPr>
        <w:t>Кемского</w:t>
      </w:r>
      <w:proofErr w:type="spellEnd"/>
      <w:r w:rsidR="00DE1ED8" w:rsidRPr="00DE1ED8">
        <w:rPr>
          <w:sz w:val="28"/>
          <w:szCs w:val="28"/>
        </w:rPr>
        <w:t xml:space="preserve"> городского поселения,</w:t>
      </w:r>
      <w:r w:rsidR="00923C27" w:rsidRPr="00DE1ED8">
        <w:rPr>
          <w:sz w:val="28"/>
          <w:szCs w:val="28"/>
        </w:rPr>
        <w:t xml:space="preserve"> </w:t>
      </w:r>
      <w:r w:rsidR="00DE1ED8" w:rsidRPr="00DE1ED8">
        <w:rPr>
          <w:sz w:val="28"/>
          <w:szCs w:val="28"/>
        </w:rPr>
        <w:t xml:space="preserve">от 27.09.2012 № 27-09/12 </w:t>
      </w:r>
      <w:r w:rsidR="006707C4" w:rsidRPr="00DE1ED8">
        <w:rPr>
          <w:sz w:val="28"/>
          <w:szCs w:val="28"/>
        </w:rPr>
        <w:t>(далее – Договор аренды)</w:t>
      </w:r>
      <w:r w:rsidR="00923C27" w:rsidRPr="00DE1ED8">
        <w:rPr>
          <w:sz w:val="28"/>
          <w:szCs w:val="28"/>
        </w:rPr>
        <w:t>, в соответствии с которым Арендатору (</w:t>
      </w:r>
      <w:r w:rsidR="00DE1ED8" w:rsidRPr="00DE1ED8">
        <w:rPr>
          <w:sz w:val="28"/>
          <w:szCs w:val="28"/>
        </w:rPr>
        <w:t>ОАО «</w:t>
      </w:r>
      <w:proofErr w:type="spellStart"/>
      <w:r w:rsidR="00DE1ED8" w:rsidRPr="00DE1ED8">
        <w:rPr>
          <w:sz w:val="28"/>
          <w:szCs w:val="28"/>
        </w:rPr>
        <w:t>Карелгаз</w:t>
      </w:r>
      <w:proofErr w:type="spellEnd"/>
      <w:r w:rsidR="00DE1ED8" w:rsidRPr="00DE1ED8">
        <w:rPr>
          <w:sz w:val="28"/>
          <w:szCs w:val="28"/>
        </w:rPr>
        <w:t>»</w:t>
      </w:r>
      <w:r w:rsidR="00923C27" w:rsidRPr="00DE1ED8">
        <w:rPr>
          <w:sz w:val="28"/>
          <w:szCs w:val="28"/>
        </w:rPr>
        <w:t>) передавал</w:t>
      </w:r>
      <w:r w:rsidR="00DE1ED8" w:rsidRPr="00DE1ED8">
        <w:rPr>
          <w:sz w:val="28"/>
          <w:szCs w:val="28"/>
        </w:rPr>
        <w:t>о</w:t>
      </w:r>
      <w:r w:rsidR="00923C27" w:rsidRPr="00DE1ED8">
        <w:rPr>
          <w:sz w:val="28"/>
          <w:szCs w:val="28"/>
        </w:rPr>
        <w:t>с</w:t>
      </w:r>
      <w:r w:rsidR="00DE1ED8" w:rsidRPr="00DE1ED8">
        <w:rPr>
          <w:sz w:val="28"/>
          <w:szCs w:val="28"/>
        </w:rPr>
        <w:t>ь</w:t>
      </w:r>
      <w:r w:rsidR="00923C27" w:rsidRPr="00DE1ED8">
        <w:rPr>
          <w:sz w:val="28"/>
          <w:szCs w:val="28"/>
        </w:rPr>
        <w:t xml:space="preserve"> </w:t>
      </w:r>
      <w:r w:rsidR="00DE1ED8" w:rsidRPr="00DE1ED8">
        <w:rPr>
          <w:sz w:val="28"/>
          <w:szCs w:val="28"/>
        </w:rPr>
        <w:t>в аренду</w:t>
      </w:r>
      <w:r w:rsidR="00923C27" w:rsidRPr="00DE1ED8">
        <w:rPr>
          <w:sz w:val="28"/>
          <w:szCs w:val="28"/>
        </w:rPr>
        <w:t xml:space="preserve"> </w:t>
      </w:r>
      <w:r w:rsidR="00DE1ED8" w:rsidRPr="00DE1ED8">
        <w:rPr>
          <w:sz w:val="28"/>
          <w:szCs w:val="28"/>
        </w:rPr>
        <w:t>нежилое помещение общей площадью 35,1 кв</w:t>
      </w:r>
      <w:proofErr w:type="gramStart"/>
      <w:r w:rsidR="00DE1ED8" w:rsidRPr="00DE1ED8">
        <w:rPr>
          <w:sz w:val="28"/>
          <w:szCs w:val="28"/>
        </w:rPr>
        <w:t>.м</w:t>
      </w:r>
      <w:proofErr w:type="gramEnd"/>
      <w:r w:rsidR="00923C27" w:rsidRPr="00DE1ED8">
        <w:rPr>
          <w:sz w:val="28"/>
          <w:szCs w:val="28"/>
        </w:rPr>
        <w:t>, расположенн</w:t>
      </w:r>
      <w:r w:rsidR="00DE1ED8" w:rsidRPr="00DE1ED8">
        <w:rPr>
          <w:sz w:val="28"/>
          <w:szCs w:val="28"/>
        </w:rPr>
        <w:t>ое</w:t>
      </w:r>
      <w:r w:rsidR="00923C27" w:rsidRPr="00DE1ED8">
        <w:rPr>
          <w:sz w:val="28"/>
          <w:szCs w:val="28"/>
        </w:rPr>
        <w:t xml:space="preserve"> по адресу: г. Кемь, </w:t>
      </w:r>
      <w:r w:rsidR="00FE6D51">
        <w:rPr>
          <w:sz w:val="28"/>
          <w:szCs w:val="28"/>
        </w:rPr>
        <w:t xml:space="preserve">                 </w:t>
      </w:r>
      <w:r w:rsidR="00DE1ED8" w:rsidRPr="00DE1ED8">
        <w:rPr>
          <w:sz w:val="28"/>
          <w:szCs w:val="28"/>
        </w:rPr>
        <w:t>ул</w:t>
      </w:r>
      <w:r w:rsidR="00923C27" w:rsidRPr="00DE1ED8">
        <w:rPr>
          <w:sz w:val="28"/>
          <w:szCs w:val="28"/>
        </w:rPr>
        <w:t xml:space="preserve">. </w:t>
      </w:r>
      <w:r w:rsidR="00DE1ED8" w:rsidRPr="00DE1ED8">
        <w:rPr>
          <w:sz w:val="28"/>
          <w:szCs w:val="28"/>
        </w:rPr>
        <w:t>Бланки, д. 12</w:t>
      </w:r>
      <w:r w:rsidR="00923C27" w:rsidRPr="00DE1ED8">
        <w:rPr>
          <w:sz w:val="28"/>
          <w:szCs w:val="28"/>
        </w:rPr>
        <w:t xml:space="preserve">, сроком с </w:t>
      </w:r>
      <w:r w:rsidR="00DE1ED8" w:rsidRPr="00DE1ED8">
        <w:rPr>
          <w:sz w:val="28"/>
          <w:szCs w:val="28"/>
        </w:rPr>
        <w:t>0</w:t>
      </w:r>
      <w:r w:rsidR="00923C27" w:rsidRPr="00DE1ED8">
        <w:rPr>
          <w:sz w:val="28"/>
          <w:szCs w:val="28"/>
        </w:rPr>
        <w:t>1.</w:t>
      </w:r>
      <w:r w:rsidR="00DE1ED8" w:rsidRPr="00DE1ED8">
        <w:rPr>
          <w:sz w:val="28"/>
          <w:szCs w:val="28"/>
        </w:rPr>
        <w:t>10</w:t>
      </w:r>
      <w:r w:rsidR="00923C27" w:rsidRPr="00DE1ED8">
        <w:rPr>
          <w:sz w:val="28"/>
          <w:szCs w:val="28"/>
        </w:rPr>
        <w:t xml:space="preserve">.2012 </w:t>
      </w:r>
      <w:r w:rsidR="00DE1ED8" w:rsidRPr="00DE1ED8">
        <w:rPr>
          <w:sz w:val="28"/>
          <w:szCs w:val="28"/>
        </w:rPr>
        <w:t>п</w:t>
      </w:r>
      <w:r w:rsidR="00923C27" w:rsidRPr="00DE1ED8">
        <w:rPr>
          <w:sz w:val="28"/>
          <w:szCs w:val="28"/>
        </w:rPr>
        <w:t xml:space="preserve">о </w:t>
      </w:r>
      <w:r w:rsidR="00DE1ED8" w:rsidRPr="00DE1ED8">
        <w:rPr>
          <w:sz w:val="28"/>
          <w:szCs w:val="28"/>
        </w:rPr>
        <w:t>30</w:t>
      </w:r>
      <w:r w:rsidR="00923C27" w:rsidRPr="00DE1ED8">
        <w:rPr>
          <w:sz w:val="28"/>
          <w:szCs w:val="28"/>
        </w:rPr>
        <w:t>.</w:t>
      </w:r>
      <w:r w:rsidR="00DE1ED8" w:rsidRPr="00DE1ED8">
        <w:rPr>
          <w:sz w:val="28"/>
          <w:szCs w:val="28"/>
        </w:rPr>
        <w:t>10</w:t>
      </w:r>
      <w:r w:rsidR="00923C27" w:rsidRPr="00DE1ED8">
        <w:rPr>
          <w:sz w:val="28"/>
          <w:szCs w:val="28"/>
        </w:rPr>
        <w:t>.2012</w:t>
      </w:r>
      <w:r w:rsidR="00E74A1D" w:rsidRPr="00DE1ED8">
        <w:rPr>
          <w:sz w:val="28"/>
          <w:szCs w:val="28"/>
        </w:rPr>
        <w:t xml:space="preserve"> (срок аренды </w:t>
      </w:r>
      <w:r w:rsidR="00DE1ED8" w:rsidRPr="00DE1ED8">
        <w:rPr>
          <w:sz w:val="28"/>
          <w:szCs w:val="28"/>
        </w:rPr>
        <w:t>29</w:t>
      </w:r>
      <w:r w:rsidR="00E74A1D" w:rsidRPr="00DE1ED8">
        <w:rPr>
          <w:sz w:val="28"/>
          <w:szCs w:val="28"/>
        </w:rPr>
        <w:t xml:space="preserve"> дней)</w:t>
      </w:r>
      <w:r w:rsidR="00923C27" w:rsidRPr="00DE1ED8">
        <w:rPr>
          <w:sz w:val="28"/>
          <w:szCs w:val="28"/>
        </w:rPr>
        <w:t xml:space="preserve">. </w:t>
      </w:r>
    </w:p>
    <w:p w:rsidR="009A7F24" w:rsidRPr="00DE1ED8" w:rsidRDefault="00DE1ED8" w:rsidP="00FE6D51">
      <w:pPr>
        <w:ind w:firstLine="709"/>
        <w:jc w:val="both"/>
        <w:rPr>
          <w:sz w:val="28"/>
          <w:szCs w:val="28"/>
        </w:rPr>
      </w:pPr>
      <w:r w:rsidRPr="00DE1ED8">
        <w:rPr>
          <w:sz w:val="28"/>
          <w:szCs w:val="28"/>
        </w:rPr>
        <w:t xml:space="preserve">Нежилое помещение </w:t>
      </w:r>
      <w:r w:rsidR="009A7F24" w:rsidRPr="00DE1ED8">
        <w:rPr>
          <w:sz w:val="28"/>
          <w:szCs w:val="28"/>
        </w:rPr>
        <w:t>(муниципальное имущество, свидетельство о государстве</w:t>
      </w:r>
      <w:r w:rsidRPr="00DE1ED8">
        <w:rPr>
          <w:sz w:val="28"/>
          <w:szCs w:val="28"/>
        </w:rPr>
        <w:t>нной регистрации права серия 10</w:t>
      </w:r>
      <w:r w:rsidR="009A7F24" w:rsidRPr="00DE1ED8">
        <w:rPr>
          <w:sz w:val="28"/>
          <w:szCs w:val="28"/>
        </w:rPr>
        <w:t xml:space="preserve">АБ </w:t>
      </w:r>
      <w:r w:rsidRPr="00DE1ED8">
        <w:rPr>
          <w:sz w:val="28"/>
          <w:szCs w:val="28"/>
        </w:rPr>
        <w:t>№ 175244</w:t>
      </w:r>
      <w:r w:rsidR="009A7F24" w:rsidRPr="00DE1ED8">
        <w:rPr>
          <w:sz w:val="28"/>
          <w:szCs w:val="28"/>
        </w:rPr>
        <w:t>) был</w:t>
      </w:r>
      <w:r w:rsidRPr="00DE1ED8">
        <w:rPr>
          <w:sz w:val="28"/>
          <w:szCs w:val="28"/>
        </w:rPr>
        <w:t>о</w:t>
      </w:r>
      <w:r w:rsidR="009A7F24" w:rsidRPr="00DE1ED8">
        <w:rPr>
          <w:sz w:val="28"/>
          <w:szCs w:val="28"/>
        </w:rPr>
        <w:t xml:space="preserve"> передан</w:t>
      </w:r>
      <w:r w:rsidRPr="00DE1ED8">
        <w:rPr>
          <w:sz w:val="28"/>
          <w:szCs w:val="28"/>
        </w:rPr>
        <w:t>о от Администрации</w:t>
      </w:r>
      <w:r w:rsidR="009A7F24" w:rsidRPr="00DE1ED8">
        <w:rPr>
          <w:sz w:val="28"/>
          <w:szCs w:val="28"/>
        </w:rPr>
        <w:t xml:space="preserve"> </w:t>
      </w:r>
      <w:r w:rsidRPr="00DE1ED8">
        <w:rPr>
          <w:sz w:val="28"/>
          <w:szCs w:val="28"/>
        </w:rPr>
        <w:t>ОАО «</w:t>
      </w:r>
      <w:proofErr w:type="spellStart"/>
      <w:r w:rsidRPr="00DE1ED8">
        <w:rPr>
          <w:sz w:val="28"/>
          <w:szCs w:val="28"/>
        </w:rPr>
        <w:t>Карелгаз</w:t>
      </w:r>
      <w:proofErr w:type="spellEnd"/>
      <w:r w:rsidRPr="00DE1ED8">
        <w:rPr>
          <w:sz w:val="28"/>
          <w:szCs w:val="28"/>
        </w:rPr>
        <w:t>»</w:t>
      </w:r>
      <w:r w:rsidR="009A7F24" w:rsidRPr="00DE1ED8">
        <w:rPr>
          <w:sz w:val="28"/>
          <w:szCs w:val="28"/>
        </w:rPr>
        <w:t xml:space="preserve"> по акту приема-передачи</w:t>
      </w:r>
      <w:r w:rsidRPr="00DE1ED8">
        <w:rPr>
          <w:sz w:val="28"/>
          <w:szCs w:val="28"/>
        </w:rPr>
        <w:t xml:space="preserve"> недвижимого имущества</w:t>
      </w:r>
      <w:r w:rsidR="009A7F24" w:rsidRPr="00DE1ED8">
        <w:rPr>
          <w:sz w:val="28"/>
          <w:szCs w:val="28"/>
        </w:rPr>
        <w:t xml:space="preserve">, являющемуся Приложением № 1 к Договору аренды. </w:t>
      </w:r>
    </w:p>
    <w:p w:rsidR="003261DF" w:rsidRPr="00DE1ED8" w:rsidRDefault="003261DF" w:rsidP="00EA010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E1ED8">
        <w:rPr>
          <w:sz w:val="28"/>
          <w:szCs w:val="28"/>
        </w:rPr>
        <w:t>В соответствии с частью 1 статьи 17.1 Закона о защите конкуренции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  <w:proofErr w:type="gramEnd"/>
    </w:p>
    <w:p w:rsidR="003261DF" w:rsidRPr="00DE1ED8" w:rsidRDefault="003261DF" w:rsidP="00EA010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E1ED8">
        <w:rPr>
          <w:sz w:val="28"/>
          <w:szCs w:val="28"/>
        </w:rPr>
        <w:t xml:space="preserve">Исключения из данного правила установлены в </w:t>
      </w:r>
      <w:hyperlink r:id="rId8" w:history="1">
        <w:r w:rsidRPr="00DE1ED8">
          <w:rPr>
            <w:sz w:val="28"/>
            <w:szCs w:val="28"/>
          </w:rPr>
          <w:t>пунктах 1</w:t>
        </w:r>
      </w:hyperlink>
      <w:r w:rsidRPr="00DE1ED8">
        <w:rPr>
          <w:sz w:val="28"/>
          <w:szCs w:val="28"/>
        </w:rPr>
        <w:t xml:space="preserve"> - </w:t>
      </w:r>
      <w:hyperlink r:id="rId9" w:history="1">
        <w:r w:rsidRPr="00DE1ED8">
          <w:rPr>
            <w:sz w:val="28"/>
            <w:szCs w:val="28"/>
          </w:rPr>
          <w:t>16 части 1 указанной статьи</w:t>
        </w:r>
      </w:hyperlink>
      <w:r w:rsidRPr="00DE1ED8">
        <w:rPr>
          <w:sz w:val="28"/>
          <w:szCs w:val="28"/>
        </w:rPr>
        <w:t xml:space="preserve">. Так, </w:t>
      </w:r>
      <w:hyperlink r:id="rId10" w:history="1">
        <w:r w:rsidRPr="00DE1ED8">
          <w:rPr>
            <w:sz w:val="28"/>
            <w:szCs w:val="28"/>
          </w:rPr>
          <w:t>пунктом 11</w:t>
        </w:r>
      </w:hyperlink>
      <w:r w:rsidRPr="00DE1ED8">
        <w:rPr>
          <w:sz w:val="28"/>
          <w:szCs w:val="28"/>
        </w:rPr>
        <w:t xml:space="preserve"> предусмотрено, что заключение указанных договоров может быть осуществлено без проведения конкурса либо аукциона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</w:t>
      </w:r>
      <w:proofErr w:type="gramEnd"/>
      <w:r w:rsidRPr="00DE1ED8">
        <w:rPr>
          <w:sz w:val="28"/>
          <w:szCs w:val="28"/>
        </w:rPr>
        <w:t xml:space="preserve"> течение шести последовательных календарных месяцев без проведения конкурса или аукциона запрещается).</w:t>
      </w:r>
    </w:p>
    <w:p w:rsidR="00082AA5" w:rsidRPr="00DE1ED8" w:rsidRDefault="00082AA5" w:rsidP="00082AA5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E1ED8">
        <w:rPr>
          <w:rFonts w:eastAsiaTheme="minorHAnsi"/>
          <w:sz w:val="28"/>
          <w:szCs w:val="28"/>
        </w:rPr>
        <w:t>Рассматриваемый договор, заключенны</w:t>
      </w:r>
      <w:r w:rsidR="00126E09" w:rsidRPr="00DE1ED8">
        <w:rPr>
          <w:rFonts w:eastAsiaTheme="minorHAnsi"/>
          <w:sz w:val="28"/>
          <w:szCs w:val="28"/>
        </w:rPr>
        <w:t>й</w:t>
      </w:r>
      <w:r w:rsidRPr="00DE1ED8">
        <w:rPr>
          <w:rFonts w:eastAsiaTheme="minorHAnsi"/>
          <w:sz w:val="28"/>
          <w:szCs w:val="28"/>
        </w:rPr>
        <w:t xml:space="preserve"> в отношении муниципального имущества, подпада</w:t>
      </w:r>
      <w:r w:rsidR="00126E09" w:rsidRPr="00DE1ED8">
        <w:rPr>
          <w:rFonts w:eastAsiaTheme="minorHAnsi"/>
          <w:sz w:val="28"/>
          <w:szCs w:val="28"/>
        </w:rPr>
        <w:t>е</w:t>
      </w:r>
      <w:r w:rsidRPr="00DE1ED8">
        <w:rPr>
          <w:rFonts w:eastAsiaTheme="minorHAnsi"/>
          <w:sz w:val="28"/>
          <w:szCs w:val="28"/>
        </w:rPr>
        <w:t>т под исключени</w:t>
      </w:r>
      <w:r w:rsidR="00126E09" w:rsidRPr="00DE1ED8">
        <w:rPr>
          <w:rFonts w:eastAsiaTheme="minorHAnsi"/>
          <w:sz w:val="28"/>
          <w:szCs w:val="28"/>
        </w:rPr>
        <w:t>е</w:t>
      </w:r>
      <w:r w:rsidRPr="00DE1ED8">
        <w:rPr>
          <w:rFonts w:eastAsiaTheme="minorHAnsi"/>
          <w:sz w:val="28"/>
          <w:szCs w:val="28"/>
        </w:rPr>
        <w:t>, поименованн</w:t>
      </w:r>
      <w:r w:rsidR="00126E09" w:rsidRPr="00DE1ED8">
        <w:rPr>
          <w:rFonts w:eastAsiaTheme="minorHAnsi"/>
          <w:sz w:val="28"/>
          <w:szCs w:val="28"/>
        </w:rPr>
        <w:t>о</w:t>
      </w:r>
      <w:r w:rsidRPr="00DE1ED8">
        <w:rPr>
          <w:rFonts w:eastAsiaTheme="minorHAnsi"/>
          <w:sz w:val="28"/>
          <w:szCs w:val="28"/>
        </w:rPr>
        <w:t xml:space="preserve">е в </w:t>
      </w:r>
      <w:r w:rsidR="00126E09" w:rsidRPr="00DE1ED8">
        <w:rPr>
          <w:rFonts w:eastAsiaTheme="minorHAnsi"/>
          <w:sz w:val="28"/>
          <w:szCs w:val="28"/>
        </w:rPr>
        <w:t xml:space="preserve">пункте 11 части 1 статьи 17.1 </w:t>
      </w:r>
      <w:r w:rsidR="00126E09" w:rsidRPr="00DE1ED8">
        <w:rPr>
          <w:sz w:val="28"/>
          <w:szCs w:val="28"/>
        </w:rPr>
        <w:t>Закона о защите конкуренции.</w:t>
      </w:r>
      <w:r w:rsidRPr="00DE1ED8">
        <w:rPr>
          <w:rFonts w:eastAsiaTheme="minorHAnsi"/>
          <w:sz w:val="28"/>
          <w:szCs w:val="28"/>
        </w:rPr>
        <w:t xml:space="preserve"> </w:t>
      </w:r>
    </w:p>
    <w:p w:rsidR="00126E09" w:rsidRPr="00DE1ED8" w:rsidRDefault="00126E09" w:rsidP="00082AA5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DE1ED8">
        <w:rPr>
          <w:rFonts w:eastAsiaTheme="minorHAnsi"/>
          <w:sz w:val="28"/>
          <w:szCs w:val="28"/>
        </w:rPr>
        <w:t xml:space="preserve">Вместе с тем Комиссией </w:t>
      </w:r>
      <w:proofErr w:type="gramStart"/>
      <w:r w:rsidRPr="00DE1ED8">
        <w:rPr>
          <w:rFonts w:eastAsiaTheme="minorHAnsi"/>
          <w:sz w:val="28"/>
          <w:szCs w:val="28"/>
        </w:rPr>
        <w:t>Карельского</w:t>
      </w:r>
      <w:proofErr w:type="gramEnd"/>
      <w:r w:rsidRPr="00DE1ED8">
        <w:rPr>
          <w:rFonts w:eastAsiaTheme="minorHAnsi"/>
          <w:sz w:val="28"/>
          <w:szCs w:val="28"/>
        </w:rPr>
        <w:t xml:space="preserve"> УФАС России установлено следующее.</w:t>
      </w:r>
    </w:p>
    <w:p w:rsidR="00126E09" w:rsidRPr="00EA0109" w:rsidRDefault="00EA0109" w:rsidP="00126E09">
      <w:pPr>
        <w:ind w:firstLine="709"/>
        <w:jc w:val="both"/>
        <w:rPr>
          <w:sz w:val="28"/>
          <w:szCs w:val="28"/>
        </w:rPr>
      </w:pPr>
      <w:r w:rsidRPr="00EA0109">
        <w:rPr>
          <w:sz w:val="28"/>
          <w:szCs w:val="28"/>
        </w:rPr>
        <w:t>Пунктом 6.3 Договора аренды предусмотрено, что д</w:t>
      </w:r>
      <w:r w:rsidR="00126E09" w:rsidRPr="00EA0109">
        <w:rPr>
          <w:sz w:val="28"/>
          <w:szCs w:val="28"/>
        </w:rPr>
        <w:t xml:space="preserve">ействие настоящего договора распространяется на период фактического пользования Арендатором </w:t>
      </w:r>
      <w:r w:rsidRPr="00EA0109">
        <w:rPr>
          <w:sz w:val="28"/>
          <w:szCs w:val="28"/>
        </w:rPr>
        <w:t>нежилым помещением.</w:t>
      </w:r>
    </w:p>
    <w:p w:rsidR="00CD12DD" w:rsidRPr="00CD12DD" w:rsidRDefault="00EA0109" w:rsidP="00126E09">
      <w:pPr>
        <w:ind w:firstLine="709"/>
        <w:jc w:val="both"/>
        <w:rPr>
          <w:sz w:val="28"/>
          <w:szCs w:val="28"/>
        </w:rPr>
      </w:pPr>
      <w:r w:rsidRPr="00CD12DD">
        <w:rPr>
          <w:sz w:val="28"/>
          <w:szCs w:val="28"/>
        </w:rPr>
        <w:t>Представители Администрации и  ОАО «</w:t>
      </w:r>
      <w:proofErr w:type="spellStart"/>
      <w:r w:rsidRPr="00CD12DD">
        <w:rPr>
          <w:sz w:val="28"/>
          <w:szCs w:val="28"/>
        </w:rPr>
        <w:t>Карелгаз</w:t>
      </w:r>
      <w:proofErr w:type="spellEnd"/>
      <w:r w:rsidRPr="00CD12DD">
        <w:rPr>
          <w:sz w:val="28"/>
          <w:szCs w:val="28"/>
        </w:rPr>
        <w:t>» в ходе рассмотрения дела подтвердили факт пользования Арендатором имуществом, переданным по Договору аренды, по истечении срока его действия, а так же того, что Договор аренды был возобновлен после истечения срока его действия</w:t>
      </w:r>
      <w:r w:rsidR="00F20C94">
        <w:rPr>
          <w:sz w:val="28"/>
          <w:szCs w:val="28"/>
        </w:rPr>
        <w:t xml:space="preserve"> на тех же условиях</w:t>
      </w:r>
      <w:r w:rsidRPr="00CD12DD">
        <w:rPr>
          <w:sz w:val="28"/>
          <w:szCs w:val="28"/>
        </w:rPr>
        <w:t>.</w:t>
      </w:r>
      <w:r w:rsidR="00CD12DD" w:rsidRPr="00CD12DD">
        <w:rPr>
          <w:sz w:val="28"/>
          <w:szCs w:val="28"/>
        </w:rPr>
        <w:t xml:space="preserve"> </w:t>
      </w:r>
    </w:p>
    <w:p w:rsidR="00126E09" w:rsidRPr="00F20C94" w:rsidRDefault="00126E09" w:rsidP="00F20C94">
      <w:pPr>
        <w:adjustRightInd w:val="0"/>
        <w:ind w:firstLine="709"/>
        <w:jc w:val="both"/>
        <w:rPr>
          <w:sz w:val="28"/>
          <w:szCs w:val="28"/>
        </w:rPr>
      </w:pPr>
      <w:r w:rsidRPr="00F20C94">
        <w:rPr>
          <w:sz w:val="28"/>
          <w:szCs w:val="28"/>
        </w:rPr>
        <w:lastRenderedPageBreak/>
        <w:t xml:space="preserve">Таким образом, по истечении срока действия договора аренды </w:t>
      </w:r>
      <w:r w:rsidR="00CD12DD" w:rsidRPr="00F20C94">
        <w:rPr>
          <w:sz w:val="28"/>
          <w:szCs w:val="28"/>
        </w:rPr>
        <w:t>от 27.09.2012 № 27-09/12</w:t>
      </w:r>
      <w:r w:rsidRPr="00F20C94">
        <w:rPr>
          <w:sz w:val="28"/>
          <w:szCs w:val="28"/>
        </w:rPr>
        <w:t>, указанный договор был возобновлен</w:t>
      </w:r>
      <w:r w:rsidR="00F20C94" w:rsidRPr="00F20C94">
        <w:rPr>
          <w:sz w:val="28"/>
          <w:szCs w:val="28"/>
        </w:rPr>
        <w:t xml:space="preserve"> на неопределенный срок по правилам пункта 2 статьи 621 Гражданского кодекса Российской Федерации. </w:t>
      </w:r>
    </w:p>
    <w:p w:rsidR="009D0C18" w:rsidRPr="00F20C94" w:rsidRDefault="009D0C18" w:rsidP="00F20C94">
      <w:pPr>
        <w:adjustRightInd w:val="0"/>
        <w:ind w:firstLine="709"/>
        <w:jc w:val="both"/>
        <w:rPr>
          <w:sz w:val="28"/>
          <w:szCs w:val="28"/>
        </w:rPr>
      </w:pPr>
      <w:r w:rsidRPr="00F20C94">
        <w:rPr>
          <w:sz w:val="28"/>
          <w:szCs w:val="28"/>
        </w:rPr>
        <w:t xml:space="preserve">Норма </w:t>
      </w:r>
      <w:r w:rsidRPr="00F20C94">
        <w:rPr>
          <w:rFonts w:eastAsiaTheme="minorHAnsi"/>
          <w:sz w:val="28"/>
          <w:szCs w:val="28"/>
        </w:rPr>
        <w:t xml:space="preserve">пункта 11 части 1 статьи 17.1 </w:t>
      </w:r>
      <w:r w:rsidRPr="00F20C94">
        <w:rPr>
          <w:sz w:val="28"/>
          <w:szCs w:val="28"/>
        </w:rPr>
        <w:t>Закона о защите конкуренции устанавливает прямой запрет на заключение договоров аренды муниципального имущества, в том числе, временных и срочных на срок более 30 дней для одного арендатора в течение шести последовательных календарных месяцев  без проведения конкурса либо аукциона.</w:t>
      </w:r>
    </w:p>
    <w:p w:rsidR="009D0C18" w:rsidRPr="00F20C94" w:rsidRDefault="009D0C18" w:rsidP="009D0C18">
      <w:pPr>
        <w:ind w:firstLine="709"/>
        <w:jc w:val="both"/>
        <w:outlineLvl w:val="1"/>
        <w:rPr>
          <w:sz w:val="28"/>
          <w:szCs w:val="28"/>
        </w:rPr>
      </w:pPr>
      <w:r w:rsidRPr="00F20C94">
        <w:rPr>
          <w:sz w:val="28"/>
          <w:szCs w:val="28"/>
        </w:rPr>
        <w:t>В соответствии с пунктом 31 Информационного письма Президиума Высшего Арбитражного Суда Российской Федерации от 11.01.2002 № 66 «Обзор практики разрешения споров, связанных с арендой»  договор аренды, заключенный на новый срок, является новым договором аренды. Таким образом, при заключении договора на новый срок у сторон возникают новые правоотношения, которые в соответствии с частью 1 статьи 422 Гражданского кодекса Российской Федерации должны соответствовать обязательным для сторон правилам, установленным законом и иными правовыми актами (императивным нормам), действующим на момент их возникновения.</w:t>
      </w:r>
    </w:p>
    <w:p w:rsidR="009D0C18" w:rsidRPr="00F20C94" w:rsidRDefault="009D0C18" w:rsidP="00CC7437">
      <w:pPr>
        <w:ind w:firstLine="709"/>
        <w:jc w:val="both"/>
        <w:outlineLvl w:val="1"/>
        <w:rPr>
          <w:sz w:val="28"/>
          <w:szCs w:val="28"/>
        </w:rPr>
      </w:pPr>
      <w:r w:rsidRPr="00F20C94">
        <w:rPr>
          <w:sz w:val="28"/>
          <w:szCs w:val="28"/>
        </w:rPr>
        <w:t>Заключение договоров на н</w:t>
      </w:r>
      <w:r w:rsidR="00886BED" w:rsidRPr="00F20C94">
        <w:rPr>
          <w:sz w:val="28"/>
          <w:szCs w:val="28"/>
        </w:rPr>
        <w:t>овый срок без проведения торгов</w:t>
      </w:r>
      <w:r w:rsidRPr="00F20C94">
        <w:rPr>
          <w:sz w:val="28"/>
          <w:szCs w:val="28"/>
        </w:rPr>
        <w:t xml:space="preserve"> является нарушением требований, предусмотренных статьей 17.1</w:t>
      </w:r>
      <w:r w:rsidRPr="00F20C94">
        <w:rPr>
          <w:sz w:val="28"/>
          <w:szCs w:val="28"/>
          <w:vertAlign w:val="superscript"/>
        </w:rPr>
        <w:t xml:space="preserve">  </w:t>
      </w:r>
      <w:r w:rsidR="00FE6D51" w:rsidRPr="00F20C94">
        <w:rPr>
          <w:sz w:val="28"/>
          <w:szCs w:val="28"/>
        </w:rPr>
        <w:t>Закона о защите конкуренции</w:t>
      </w:r>
      <w:r w:rsidRPr="00F20C94">
        <w:rPr>
          <w:sz w:val="28"/>
          <w:szCs w:val="28"/>
        </w:rPr>
        <w:t>.</w:t>
      </w:r>
    </w:p>
    <w:p w:rsidR="003261DF" w:rsidRPr="00F20C94" w:rsidRDefault="003261DF" w:rsidP="00905BA0">
      <w:pPr>
        <w:adjustRightInd w:val="0"/>
        <w:ind w:firstLine="709"/>
        <w:jc w:val="both"/>
        <w:rPr>
          <w:sz w:val="28"/>
          <w:szCs w:val="28"/>
        </w:rPr>
      </w:pPr>
      <w:r w:rsidRPr="00F20C94">
        <w:rPr>
          <w:sz w:val="28"/>
          <w:szCs w:val="28"/>
        </w:rPr>
        <w:t xml:space="preserve">Частью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</w:t>
      </w:r>
    </w:p>
    <w:p w:rsidR="003261DF" w:rsidRPr="00F20C94" w:rsidRDefault="003261DF" w:rsidP="00905BA0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20C94">
        <w:rPr>
          <w:rFonts w:eastAsiaTheme="minorHAnsi"/>
          <w:sz w:val="28"/>
          <w:szCs w:val="28"/>
        </w:rPr>
        <w:t xml:space="preserve">В результате соблюдения процедур проведения торгов, установленных законами и подзаконными актами, обеспечивается открытое соперничество хозяйствующих субъектов на основании единых требований и критериев. </w:t>
      </w:r>
    </w:p>
    <w:p w:rsidR="00886BED" w:rsidRPr="00F20C94" w:rsidRDefault="003261DF" w:rsidP="00905BA0">
      <w:pPr>
        <w:adjustRightInd w:val="0"/>
        <w:ind w:firstLine="709"/>
        <w:jc w:val="both"/>
        <w:rPr>
          <w:sz w:val="28"/>
          <w:szCs w:val="28"/>
        </w:rPr>
      </w:pPr>
      <w:r w:rsidRPr="00F20C94">
        <w:rPr>
          <w:sz w:val="28"/>
          <w:szCs w:val="28"/>
        </w:rPr>
        <w:t xml:space="preserve">Передача муниципального имущества конкретному хозяйствующему субъекту без проведения торгов (конкурса, аукциона) создает для данного субъекта преимущественные условия в получении указанного имущества во временное владение и (или) пользование и препятствует доступу к муниципальному ресурсу неопределенного круга лиц, которые также могут иметь намерение приобрести вышеозначенные права в отношении муниципального имущества. </w:t>
      </w:r>
    </w:p>
    <w:p w:rsidR="00CC7437" w:rsidRPr="00905BA0" w:rsidRDefault="00CC7437" w:rsidP="00905BA0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905BA0">
        <w:rPr>
          <w:sz w:val="28"/>
          <w:szCs w:val="28"/>
        </w:rPr>
        <w:t xml:space="preserve">По истечении срока действия договора аренды </w:t>
      </w:r>
      <w:r w:rsidR="00F20C94" w:rsidRPr="00905BA0">
        <w:rPr>
          <w:sz w:val="28"/>
          <w:szCs w:val="28"/>
        </w:rPr>
        <w:t xml:space="preserve">от 27.09.2012 № 27-09/12 </w:t>
      </w:r>
      <w:r w:rsidRPr="00905BA0">
        <w:rPr>
          <w:sz w:val="28"/>
          <w:szCs w:val="28"/>
        </w:rPr>
        <w:t xml:space="preserve">с </w:t>
      </w:r>
      <w:r w:rsidR="00905BA0" w:rsidRPr="00905BA0">
        <w:rPr>
          <w:sz w:val="28"/>
          <w:szCs w:val="28"/>
        </w:rPr>
        <w:t>ОАО «</w:t>
      </w:r>
      <w:proofErr w:type="spellStart"/>
      <w:r w:rsidR="00905BA0" w:rsidRPr="00905BA0">
        <w:rPr>
          <w:sz w:val="28"/>
          <w:szCs w:val="28"/>
        </w:rPr>
        <w:t>Карелгаз</w:t>
      </w:r>
      <w:proofErr w:type="spellEnd"/>
      <w:r w:rsidR="00905BA0" w:rsidRPr="00905BA0">
        <w:rPr>
          <w:sz w:val="28"/>
          <w:szCs w:val="28"/>
        </w:rPr>
        <w:t>»</w:t>
      </w:r>
      <w:r w:rsidRPr="00905BA0">
        <w:rPr>
          <w:sz w:val="28"/>
          <w:szCs w:val="28"/>
        </w:rPr>
        <w:t>, указанный договор был продлен на тех же условиях</w:t>
      </w:r>
      <w:r w:rsidR="00905BA0" w:rsidRPr="00905BA0">
        <w:rPr>
          <w:sz w:val="28"/>
          <w:szCs w:val="28"/>
        </w:rPr>
        <w:t xml:space="preserve"> на неопределенный срок</w:t>
      </w:r>
      <w:r w:rsidRPr="00905BA0">
        <w:rPr>
          <w:sz w:val="28"/>
          <w:szCs w:val="28"/>
        </w:rPr>
        <w:t xml:space="preserve"> без проведения торгов, тем самым Администрацией </w:t>
      </w:r>
      <w:proofErr w:type="spellStart"/>
      <w:r w:rsidRPr="00905BA0">
        <w:rPr>
          <w:sz w:val="28"/>
          <w:szCs w:val="28"/>
        </w:rPr>
        <w:t>Кемского</w:t>
      </w:r>
      <w:proofErr w:type="spellEnd"/>
      <w:r w:rsidRPr="00905BA0">
        <w:rPr>
          <w:sz w:val="28"/>
          <w:szCs w:val="28"/>
        </w:rPr>
        <w:t xml:space="preserve"> городского поселения были нарушены положения </w:t>
      </w:r>
      <w:r w:rsidRPr="00905BA0">
        <w:rPr>
          <w:rFonts w:eastAsiaTheme="minorHAnsi"/>
          <w:sz w:val="28"/>
          <w:szCs w:val="28"/>
          <w:lang w:eastAsia="en-US"/>
        </w:rPr>
        <w:t>части 1 статьи 15,  части 1 статьи 17.1</w:t>
      </w:r>
      <w:r w:rsidRPr="00905BA0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FE6D51" w:rsidRPr="00F20C94">
        <w:rPr>
          <w:sz w:val="28"/>
          <w:szCs w:val="28"/>
        </w:rPr>
        <w:t>Закона о защите конкуренции</w:t>
      </w:r>
      <w:r w:rsidRPr="00905BA0">
        <w:rPr>
          <w:sz w:val="28"/>
          <w:szCs w:val="28"/>
        </w:rPr>
        <w:t>.</w:t>
      </w:r>
    </w:p>
    <w:p w:rsidR="00CC7437" w:rsidRPr="00FE6D51" w:rsidRDefault="00CC7437" w:rsidP="003261DF">
      <w:pPr>
        <w:adjustRightInd w:val="0"/>
        <w:ind w:firstLine="426"/>
        <w:jc w:val="both"/>
        <w:rPr>
          <w:color w:val="1F497D" w:themeColor="text2"/>
          <w:sz w:val="10"/>
          <w:szCs w:val="10"/>
        </w:rPr>
      </w:pPr>
    </w:p>
    <w:p w:rsidR="003261DF" w:rsidRPr="00905BA0" w:rsidRDefault="003261DF" w:rsidP="00905BA0">
      <w:pPr>
        <w:adjustRightInd w:val="0"/>
        <w:ind w:firstLine="709"/>
        <w:jc w:val="both"/>
        <w:rPr>
          <w:sz w:val="28"/>
          <w:szCs w:val="28"/>
        </w:rPr>
      </w:pPr>
      <w:r w:rsidRPr="00905BA0">
        <w:rPr>
          <w:sz w:val="28"/>
          <w:szCs w:val="28"/>
        </w:rPr>
        <w:lastRenderedPageBreak/>
        <w:t>Изучив материалы дела, заслушав пояснения лиц, участвующих в деле, руководствуясь статьей 23, частью 1 статьи 39, частями 1 – 4 статьи 41, статьей 48, частью 1 статьи 49</w:t>
      </w:r>
      <w:r w:rsidR="00C71FB2" w:rsidRPr="00905BA0">
        <w:rPr>
          <w:sz w:val="28"/>
          <w:szCs w:val="28"/>
        </w:rPr>
        <w:t>, статьей 50</w:t>
      </w:r>
      <w:r w:rsidRPr="00905BA0">
        <w:rPr>
          <w:sz w:val="28"/>
          <w:szCs w:val="28"/>
        </w:rPr>
        <w:t xml:space="preserve"> Закона о защите конкуренции, Комиссия</w:t>
      </w:r>
      <w:r w:rsidR="00FE6D51" w:rsidRPr="00FE6D51">
        <w:rPr>
          <w:rFonts w:eastAsiaTheme="minorHAnsi"/>
          <w:sz w:val="28"/>
          <w:szCs w:val="28"/>
        </w:rPr>
        <w:t xml:space="preserve"> </w:t>
      </w:r>
      <w:r w:rsidR="00FE6D51" w:rsidRPr="00DE1ED8">
        <w:rPr>
          <w:rFonts w:eastAsiaTheme="minorHAnsi"/>
          <w:sz w:val="28"/>
          <w:szCs w:val="28"/>
        </w:rPr>
        <w:t>Карельского УФАС России</w:t>
      </w:r>
    </w:p>
    <w:p w:rsidR="003261DF" w:rsidRPr="00905BA0" w:rsidRDefault="003261DF" w:rsidP="003261DF">
      <w:pPr>
        <w:rPr>
          <w:b/>
          <w:sz w:val="28"/>
          <w:szCs w:val="28"/>
        </w:rPr>
      </w:pPr>
    </w:p>
    <w:p w:rsidR="003261DF" w:rsidRPr="00905BA0" w:rsidRDefault="003261DF" w:rsidP="003261DF">
      <w:pPr>
        <w:ind w:firstLine="709"/>
        <w:jc w:val="center"/>
        <w:rPr>
          <w:b/>
          <w:sz w:val="28"/>
          <w:szCs w:val="28"/>
        </w:rPr>
      </w:pPr>
      <w:r w:rsidRPr="00905BA0">
        <w:rPr>
          <w:b/>
          <w:sz w:val="28"/>
          <w:szCs w:val="28"/>
        </w:rPr>
        <w:t>РЕШИЛА:</w:t>
      </w:r>
    </w:p>
    <w:p w:rsidR="003261DF" w:rsidRPr="00A829E4" w:rsidRDefault="003261DF" w:rsidP="003261DF">
      <w:pPr>
        <w:ind w:firstLine="709"/>
        <w:jc w:val="center"/>
        <w:rPr>
          <w:b/>
          <w:color w:val="1F497D" w:themeColor="text2"/>
          <w:sz w:val="26"/>
          <w:szCs w:val="26"/>
        </w:rPr>
      </w:pPr>
    </w:p>
    <w:p w:rsidR="003261DF" w:rsidRPr="00905BA0" w:rsidRDefault="003261DF" w:rsidP="00886BED">
      <w:pPr>
        <w:ind w:firstLine="708"/>
        <w:jc w:val="both"/>
        <w:rPr>
          <w:sz w:val="28"/>
          <w:szCs w:val="28"/>
        </w:rPr>
      </w:pPr>
      <w:r w:rsidRPr="00905BA0">
        <w:rPr>
          <w:sz w:val="28"/>
          <w:szCs w:val="28"/>
        </w:rPr>
        <w:t>1) Признать в действиях</w:t>
      </w:r>
      <w:r w:rsidRPr="00905BA0">
        <w:rPr>
          <w:rStyle w:val="FontStyle26"/>
          <w:sz w:val="28"/>
          <w:szCs w:val="28"/>
        </w:rPr>
        <w:t xml:space="preserve"> </w:t>
      </w:r>
      <w:r w:rsidR="00886BED" w:rsidRPr="00905BA0">
        <w:rPr>
          <w:sz w:val="28"/>
          <w:szCs w:val="28"/>
        </w:rPr>
        <w:t xml:space="preserve">Администрации </w:t>
      </w:r>
      <w:proofErr w:type="spellStart"/>
      <w:r w:rsidR="00886BED" w:rsidRPr="00905BA0">
        <w:rPr>
          <w:sz w:val="28"/>
          <w:szCs w:val="28"/>
        </w:rPr>
        <w:t>Кемского</w:t>
      </w:r>
      <w:proofErr w:type="spellEnd"/>
      <w:r w:rsidR="00886BED" w:rsidRPr="00905BA0">
        <w:rPr>
          <w:sz w:val="28"/>
          <w:szCs w:val="28"/>
        </w:rPr>
        <w:t xml:space="preserve"> городского поселения </w:t>
      </w:r>
      <w:r w:rsidRPr="00905BA0">
        <w:rPr>
          <w:sz w:val="28"/>
          <w:szCs w:val="28"/>
        </w:rPr>
        <w:t xml:space="preserve">нарушения части 1 статьи 15, части 1 </w:t>
      </w:r>
      <w:hyperlink r:id="rId11" w:history="1">
        <w:r w:rsidRPr="00905BA0">
          <w:rPr>
            <w:sz w:val="28"/>
            <w:szCs w:val="28"/>
          </w:rPr>
          <w:t>статьи 17.1</w:t>
        </w:r>
        <w:r w:rsidRPr="00905BA0">
          <w:rPr>
            <w:sz w:val="28"/>
            <w:szCs w:val="28"/>
            <w:vertAlign w:val="superscript"/>
          </w:rPr>
          <w:t xml:space="preserve"> </w:t>
        </w:r>
      </w:hyperlink>
      <w:r w:rsidRPr="00905BA0">
        <w:rPr>
          <w:sz w:val="28"/>
          <w:szCs w:val="28"/>
        </w:rPr>
        <w:t>Закона о защите конкуренции, выразивш</w:t>
      </w:r>
      <w:r w:rsidR="00886BED" w:rsidRPr="00905BA0">
        <w:rPr>
          <w:sz w:val="28"/>
          <w:szCs w:val="28"/>
        </w:rPr>
        <w:t>и</w:t>
      </w:r>
      <w:r w:rsidRPr="00905BA0">
        <w:rPr>
          <w:sz w:val="28"/>
          <w:szCs w:val="28"/>
        </w:rPr>
        <w:t xml:space="preserve">еся  </w:t>
      </w:r>
      <w:r w:rsidR="00886BED" w:rsidRPr="00905BA0">
        <w:rPr>
          <w:sz w:val="28"/>
          <w:szCs w:val="28"/>
        </w:rPr>
        <w:t xml:space="preserve">в продлении договора аренды </w:t>
      </w:r>
      <w:r w:rsidR="00905BA0" w:rsidRPr="00905BA0">
        <w:rPr>
          <w:sz w:val="28"/>
          <w:szCs w:val="28"/>
        </w:rPr>
        <w:t>от 27.09.2012 с ОАО «</w:t>
      </w:r>
      <w:proofErr w:type="spellStart"/>
      <w:r w:rsidR="00905BA0" w:rsidRPr="00905BA0">
        <w:rPr>
          <w:sz w:val="28"/>
          <w:szCs w:val="28"/>
        </w:rPr>
        <w:t>Карелгаз</w:t>
      </w:r>
      <w:proofErr w:type="spellEnd"/>
      <w:r w:rsidR="00905BA0" w:rsidRPr="00905BA0">
        <w:rPr>
          <w:sz w:val="28"/>
          <w:szCs w:val="28"/>
        </w:rPr>
        <w:t>»</w:t>
      </w:r>
      <w:r w:rsidR="00886BED" w:rsidRPr="00905BA0">
        <w:rPr>
          <w:sz w:val="28"/>
          <w:szCs w:val="28"/>
        </w:rPr>
        <w:t xml:space="preserve"> без проведения торгов</w:t>
      </w:r>
      <w:r w:rsidRPr="00905BA0">
        <w:rPr>
          <w:sz w:val="28"/>
          <w:szCs w:val="28"/>
        </w:rPr>
        <w:t>.</w:t>
      </w:r>
    </w:p>
    <w:p w:rsidR="003261DF" w:rsidRPr="00905BA0" w:rsidRDefault="003261DF" w:rsidP="00CC7437">
      <w:pPr>
        <w:tabs>
          <w:tab w:val="left" w:pos="993"/>
        </w:tabs>
        <w:adjustRightInd w:val="0"/>
        <w:jc w:val="both"/>
        <w:outlineLvl w:val="1"/>
        <w:rPr>
          <w:sz w:val="28"/>
          <w:szCs w:val="28"/>
        </w:rPr>
      </w:pPr>
      <w:r w:rsidRPr="00905BA0">
        <w:rPr>
          <w:rFonts w:eastAsia="Calibri"/>
          <w:sz w:val="28"/>
          <w:szCs w:val="28"/>
        </w:rPr>
        <w:t xml:space="preserve">           2)  </w:t>
      </w:r>
      <w:r w:rsidR="00886BED" w:rsidRPr="00905BA0">
        <w:rPr>
          <w:rFonts w:eastAsia="Calibri"/>
          <w:sz w:val="28"/>
          <w:szCs w:val="28"/>
        </w:rPr>
        <w:t xml:space="preserve">Выдать </w:t>
      </w:r>
      <w:r w:rsidR="008835AD" w:rsidRPr="00905BA0">
        <w:rPr>
          <w:rFonts w:eastAsia="Calibri"/>
          <w:sz w:val="28"/>
          <w:szCs w:val="28"/>
        </w:rPr>
        <w:t>предписание</w:t>
      </w:r>
      <w:r w:rsidR="008835AD" w:rsidRPr="00905BA0">
        <w:rPr>
          <w:sz w:val="28"/>
          <w:szCs w:val="28"/>
        </w:rPr>
        <w:t xml:space="preserve"> </w:t>
      </w:r>
      <w:r w:rsidR="00886BED" w:rsidRPr="00905BA0">
        <w:rPr>
          <w:sz w:val="28"/>
          <w:szCs w:val="28"/>
        </w:rPr>
        <w:t xml:space="preserve">Администрации </w:t>
      </w:r>
      <w:proofErr w:type="spellStart"/>
      <w:r w:rsidR="00886BED" w:rsidRPr="00905BA0">
        <w:rPr>
          <w:sz w:val="28"/>
          <w:szCs w:val="28"/>
        </w:rPr>
        <w:t>Кемского</w:t>
      </w:r>
      <w:proofErr w:type="spellEnd"/>
      <w:r w:rsidR="00886BED" w:rsidRPr="00905BA0">
        <w:rPr>
          <w:sz w:val="28"/>
          <w:szCs w:val="28"/>
        </w:rPr>
        <w:t xml:space="preserve"> городского поселения </w:t>
      </w:r>
      <w:r w:rsidRPr="00905BA0">
        <w:rPr>
          <w:rFonts w:eastAsia="Calibri"/>
          <w:sz w:val="28"/>
          <w:szCs w:val="28"/>
        </w:rPr>
        <w:t xml:space="preserve">о прекращении нарушения антимонопольного законодательства </w:t>
      </w:r>
      <w:r w:rsidR="008835AD" w:rsidRPr="00905BA0">
        <w:rPr>
          <w:rFonts w:eastAsia="Calibri"/>
          <w:sz w:val="28"/>
          <w:szCs w:val="28"/>
        </w:rPr>
        <w:t xml:space="preserve">путем принятия мер по возврату </w:t>
      </w:r>
      <w:r w:rsidR="008835AD" w:rsidRPr="00905BA0">
        <w:rPr>
          <w:sz w:val="28"/>
          <w:szCs w:val="28"/>
        </w:rPr>
        <w:t xml:space="preserve">муниципального имущества, переданного по договору аренды </w:t>
      </w:r>
      <w:r w:rsidR="00CC7437" w:rsidRPr="00905BA0">
        <w:rPr>
          <w:sz w:val="28"/>
          <w:szCs w:val="28"/>
        </w:rPr>
        <w:t xml:space="preserve">от </w:t>
      </w:r>
      <w:r w:rsidR="00905BA0" w:rsidRPr="00905BA0">
        <w:rPr>
          <w:sz w:val="28"/>
          <w:szCs w:val="28"/>
        </w:rPr>
        <w:t>27.09.2012</w:t>
      </w:r>
      <w:r w:rsidR="008835AD" w:rsidRPr="00905BA0">
        <w:rPr>
          <w:rFonts w:eastAsia="Calibri"/>
          <w:sz w:val="28"/>
          <w:szCs w:val="28"/>
        </w:rPr>
        <w:t xml:space="preserve">, Арендодателю - </w:t>
      </w:r>
      <w:r w:rsidR="00CC7437" w:rsidRPr="00905BA0">
        <w:rPr>
          <w:sz w:val="28"/>
          <w:szCs w:val="28"/>
        </w:rPr>
        <w:t xml:space="preserve">Администрации </w:t>
      </w:r>
      <w:proofErr w:type="spellStart"/>
      <w:r w:rsidR="00CC7437" w:rsidRPr="00905BA0">
        <w:rPr>
          <w:sz w:val="28"/>
          <w:szCs w:val="28"/>
        </w:rPr>
        <w:t>Кемского</w:t>
      </w:r>
      <w:proofErr w:type="spellEnd"/>
      <w:r w:rsidR="00CC7437" w:rsidRPr="00905BA0">
        <w:rPr>
          <w:sz w:val="28"/>
          <w:szCs w:val="28"/>
        </w:rPr>
        <w:t xml:space="preserve"> городского поселения</w:t>
      </w:r>
      <w:r w:rsidR="008835AD" w:rsidRPr="00905BA0">
        <w:rPr>
          <w:sz w:val="28"/>
          <w:szCs w:val="28"/>
        </w:rPr>
        <w:t xml:space="preserve">. </w:t>
      </w:r>
    </w:p>
    <w:p w:rsidR="00A55215" w:rsidRPr="00905BA0" w:rsidRDefault="003261DF" w:rsidP="00A55215">
      <w:pPr>
        <w:ind w:firstLine="708"/>
        <w:jc w:val="both"/>
        <w:rPr>
          <w:sz w:val="28"/>
          <w:szCs w:val="28"/>
        </w:rPr>
      </w:pPr>
      <w:r w:rsidRPr="00905BA0">
        <w:rPr>
          <w:sz w:val="28"/>
          <w:szCs w:val="28"/>
        </w:rPr>
        <w:t xml:space="preserve">3) </w:t>
      </w:r>
      <w:r w:rsidR="00A55215" w:rsidRPr="00905BA0">
        <w:rPr>
          <w:sz w:val="28"/>
          <w:szCs w:val="28"/>
        </w:rPr>
        <w:t>Направить</w:t>
      </w:r>
      <w:r w:rsidRPr="00905BA0">
        <w:rPr>
          <w:sz w:val="28"/>
          <w:szCs w:val="28"/>
        </w:rPr>
        <w:t xml:space="preserve"> материалы </w:t>
      </w:r>
      <w:r w:rsidR="00A55215" w:rsidRPr="00905BA0">
        <w:rPr>
          <w:sz w:val="28"/>
          <w:szCs w:val="28"/>
        </w:rPr>
        <w:t xml:space="preserve">настоящего </w:t>
      </w:r>
      <w:r w:rsidRPr="00905BA0">
        <w:rPr>
          <w:sz w:val="28"/>
          <w:szCs w:val="28"/>
        </w:rPr>
        <w:t xml:space="preserve">дела уполномоченному должностному лицу для </w:t>
      </w:r>
      <w:r w:rsidR="00A55215" w:rsidRPr="00905BA0">
        <w:rPr>
          <w:sz w:val="28"/>
          <w:szCs w:val="28"/>
        </w:rPr>
        <w:t>решения</w:t>
      </w:r>
      <w:r w:rsidRPr="00905BA0">
        <w:rPr>
          <w:sz w:val="28"/>
          <w:szCs w:val="28"/>
        </w:rPr>
        <w:t xml:space="preserve"> вопроса о возбуждении </w:t>
      </w:r>
      <w:r w:rsidR="00A55215" w:rsidRPr="00905BA0">
        <w:rPr>
          <w:sz w:val="28"/>
          <w:szCs w:val="28"/>
        </w:rPr>
        <w:t xml:space="preserve">производства по </w:t>
      </w:r>
      <w:r w:rsidRPr="00905BA0">
        <w:rPr>
          <w:sz w:val="28"/>
          <w:szCs w:val="28"/>
        </w:rPr>
        <w:t>дел</w:t>
      </w:r>
      <w:r w:rsidR="00A55215" w:rsidRPr="00905BA0">
        <w:rPr>
          <w:sz w:val="28"/>
          <w:szCs w:val="28"/>
        </w:rPr>
        <w:t>у</w:t>
      </w:r>
      <w:r w:rsidRPr="00905BA0">
        <w:rPr>
          <w:sz w:val="28"/>
          <w:szCs w:val="28"/>
        </w:rPr>
        <w:t xml:space="preserve"> об административном правонарушении</w:t>
      </w:r>
      <w:r w:rsidR="00A55215" w:rsidRPr="00905BA0">
        <w:rPr>
          <w:sz w:val="28"/>
          <w:szCs w:val="28"/>
        </w:rPr>
        <w:t>,</w:t>
      </w:r>
      <w:r w:rsidRPr="00905BA0">
        <w:rPr>
          <w:sz w:val="28"/>
          <w:szCs w:val="28"/>
        </w:rPr>
        <w:t xml:space="preserve"> </w:t>
      </w:r>
      <w:r w:rsidR="00A55215" w:rsidRPr="00905BA0">
        <w:rPr>
          <w:sz w:val="28"/>
          <w:szCs w:val="28"/>
        </w:rPr>
        <w:t>ответственность за которое предусмотрена статьей 14.9 Кодекса Российской Федерации об административных правонарушениях.</w:t>
      </w:r>
    </w:p>
    <w:p w:rsidR="003261DF" w:rsidRPr="00A829E4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A55215" w:rsidRPr="00A829E4" w:rsidRDefault="00A55215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905BA0" w:rsidRDefault="003261DF" w:rsidP="003261DF">
      <w:pPr>
        <w:spacing w:line="360" w:lineRule="auto"/>
        <w:jc w:val="both"/>
        <w:rPr>
          <w:sz w:val="28"/>
          <w:szCs w:val="28"/>
        </w:rPr>
      </w:pPr>
      <w:r w:rsidRPr="00905BA0">
        <w:rPr>
          <w:sz w:val="28"/>
          <w:szCs w:val="28"/>
        </w:rPr>
        <w:t xml:space="preserve">Председатель Комиссии                                         </w:t>
      </w:r>
      <w:r w:rsidR="00CC7437" w:rsidRPr="00905BA0">
        <w:rPr>
          <w:sz w:val="28"/>
          <w:szCs w:val="28"/>
        </w:rPr>
        <w:t xml:space="preserve">                    </w:t>
      </w:r>
      <w:r w:rsidRPr="00905BA0">
        <w:rPr>
          <w:sz w:val="28"/>
          <w:szCs w:val="28"/>
        </w:rPr>
        <w:t>М.С. Петров</w:t>
      </w:r>
    </w:p>
    <w:p w:rsidR="003261DF" w:rsidRPr="00905BA0" w:rsidRDefault="003261DF" w:rsidP="003261DF">
      <w:pPr>
        <w:spacing w:line="360" w:lineRule="auto"/>
        <w:jc w:val="both"/>
        <w:rPr>
          <w:sz w:val="28"/>
          <w:szCs w:val="28"/>
        </w:rPr>
      </w:pPr>
    </w:p>
    <w:p w:rsidR="00CC7437" w:rsidRPr="00905BA0" w:rsidRDefault="003261DF" w:rsidP="003261DF">
      <w:pPr>
        <w:spacing w:line="360" w:lineRule="auto"/>
        <w:jc w:val="both"/>
        <w:rPr>
          <w:sz w:val="28"/>
          <w:szCs w:val="28"/>
        </w:rPr>
      </w:pPr>
      <w:r w:rsidRPr="00905BA0">
        <w:rPr>
          <w:sz w:val="28"/>
          <w:szCs w:val="28"/>
        </w:rPr>
        <w:t xml:space="preserve">Члены Комиссии                                                     </w:t>
      </w:r>
      <w:r w:rsidR="00CC7437" w:rsidRPr="00905BA0">
        <w:rPr>
          <w:sz w:val="28"/>
          <w:szCs w:val="28"/>
        </w:rPr>
        <w:t xml:space="preserve">                    </w:t>
      </w:r>
      <w:r w:rsidRPr="00905BA0">
        <w:rPr>
          <w:sz w:val="28"/>
          <w:szCs w:val="28"/>
        </w:rPr>
        <w:t xml:space="preserve">А.А. </w:t>
      </w:r>
      <w:proofErr w:type="spellStart"/>
      <w:r w:rsidRPr="00905BA0">
        <w:rPr>
          <w:sz w:val="28"/>
          <w:szCs w:val="28"/>
        </w:rPr>
        <w:t>Кочиев</w:t>
      </w:r>
      <w:proofErr w:type="spellEnd"/>
    </w:p>
    <w:p w:rsidR="003261DF" w:rsidRPr="00905BA0" w:rsidRDefault="003261DF" w:rsidP="003261DF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05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40E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0EFC">
        <w:rPr>
          <w:rFonts w:ascii="Times New Roman" w:hAnsi="Times New Roman" w:cs="Times New Roman"/>
          <w:sz w:val="28"/>
          <w:szCs w:val="28"/>
        </w:rPr>
        <w:tab/>
      </w:r>
      <w:r w:rsidR="00840EF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05BA0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905BA0">
        <w:rPr>
          <w:rFonts w:ascii="Times New Roman" w:hAnsi="Times New Roman" w:cs="Times New Roman"/>
          <w:sz w:val="28"/>
          <w:szCs w:val="28"/>
        </w:rPr>
        <w:t>Отчиева</w:t>
      </w:r>
      <w:proofErr w:type="spellEnd"/>
    </w:p>
    <w:p w:rsidR="003261DF" w:rsidRPr="00905BA0" w:rsidRDefault="003261DF" w:rsidP="003261DF">
      <w:pPr>
        <w:pStyle w:val="ConsNonformat"/>
        <w:spacing w:line="360" w:lineRule="auto"/>
        <w:ind w:left="5760" w:right="0"/>
        <w:jc w:val="both"/>
        <w:rPr>
          <w:rFonts w:ascii="Times New Roman" w:hAnsi="Times New Roman" w:cs="Times New Roman"/>
          <w:sz w:val="26"/>
          <w:szCs w:val="26"/>
        </w:rPr>
      </w:pPr>
      <w:r w:rsidRPr="00905BA0">
        <w:rPr>
          <w:sz w:val="26"/>
          <w:szCs w:val="26"/>
        </w:rPr>
        <w:t xml:space="preserve">           </w:t>
      </w:r>
    </w:p>
    <w:p w:rsidR="003261DF" w:rsidRPr="00905BA0" w:rsidRDefault="003261DF" w:rsidP="003261DF">
      <w:pPr>
        <w:pStyle w:val="ConsNonformat"/>
        <w:spacing w:line="360" w:lineRule="auto"/>
        <w:ind w:left="576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261DF" w:rsidRPr="00905BA0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BA0">
        <w:rPr>
          <w:rFonts w:ascii="Times New Roman" w:hAnsi="Times New Roman" w:cs="Times New Roman"/>
          <w:sz w:val="26"/>
          <w:szCs w:val="26"/>
        </w:rPr>
        <w:t>Решение  может  быть  обжаловано  в  течение  трех  месяцев  со дня его принятия в арбитражный суд.</w:t>
      </w:r>
    </w:p>
    <w:p w:rsidR="003261DF" w:rsidRPr="00905BA0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1DF" w:rsidRPr="00905BA0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05BA0">
        <w:rPr>
          <w:rFonts w:ascii="Times New Roman" w:hAnsi="Times New Roman" w:cs="Times New Roman"/>
          <w:u w:val="single"/>
        </w:rPr>
        <w:t>Примечание</w:t>
      </w:r>
      <w:r w:rsidRPr="00905BA0">
        <w:rPr>
          <w:rFonts w:ascii="Times New Roman" w:hAnsi="Times New Roman" w:cs="Times New Roman"/>
        </w:rPr>
        <w:t>.  За  невыполнение  в   установленный   срок  законного  решения антимонопольного  органа  статьей  19.5  Кодекса  Российской  Федерации  об административных      правонарушениях      установлена     административная ответственность.</w:t>
      </w:r>
    </w:p>
    <w:p w:rsidR="00E74A1D" w:rsidRPr="00A829E4" w:rsidRDefault="00E74A1D">
      <w:pPr>
        <w:rPr>
          <w:color w:val="1F497D" w:themeColor="text2"/>
        </w:rPr>
      </w:pPr>
      <w:bookmarkStart w:id="0" w:name="_GoBack"/>
      <w:bookmarkEnd w:id="0"/>
    </w:p>
    <w:sectPr w:rsidR="00E74A1D" w:rsidRPr="00A829E4" w:rsidSect="00FE6D51">
      <w:headerReference w:type="default" r:id="rId12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86" w:rsidRDefault="00D46C86" w:rsidP="00A94964">
      <w:r>
        <w:separator/>
      </w:r>
    </w:p>
  </w:endnote>
  <w:endnote w:type="continuationSeparator" w:id="0">
    <w:p w:rsidR="00D46C86" w:rsidRDefault="00D46C86" w:rsidP="00A9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86" w:rsidRDefault="00D46C86" w:rsidP="00A94964">
      <w:r>
        <w:separator/>
      </w:r>
    </w:p>
  </w:footnote>
  <w:footnote w:type="continuationSeparator" w:id="0">
    <w:p w:rsidR="00D46C86" w:rsidRDefault="00D46C86" w:rsidP="00A9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0109" w:rsidRPr="0014089F" w:rsidRDefault="007A5887">
        <w:pPr>
          <w:pStyle w:val="a4"/>
          <w:jc w:val="center"/>
          <w:rPr>
            <w:sz w:val="24"/>
            <w:szCs w:val="24"/>
          </w:rPr>
        </w:pPr>
        <w:r w:rsidRPr="0014089F">
          <w:rPr>
            <w:sz w:val="24"/>
            <w:szCs w:val="24"/>
          </w:rPr>
          <w:fldChar w:fldCharType="begin"/>
        </w:r>
        <w:r w:rsidR="00EA0109" w:rsidRPr="0014089F">
          <w:rPr>
            <w:sz w:val="24"/>
            <w:szCs w:val="24"/>
          </w:rPr>
          <w:instrText xml:space="preserve"> PAGE   \* MERGEFORMAT </w:instrText>
        </w:r>
        <w:r w:rsidRPr="0014089F">
          <w:rPr>
            <w:sz w:val="24"/>
            <w:szCs w:val="24"/>
          </w:rPr>
          <w:fldChar w:fldCharType="separate"/>
        </w:r>
        <w:r w:rsidR="008C07CC">
          <w:rPr>
            <w:noProof/>
            <w:sz w:val="24"/>
            <w:szCs w:val="24"/>
          </w:rPr>
          <w:t>5</w:t>
        </w:r>
        <w:r w:rsidRPr="0014089F">
          <w:rPr>
            <w:sz w:val="24"/>
            <w:szCs w:val="24"/>
          </w:rPr>
          <w:fldChar w:fldCharType="end"/>
        </w:r>
      </w:p>
    </w:sdtContent>
  </w:sdt>
  <w:p w:rsidR="00EA0109" w:rsidRDefault="00EA01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384"/>
    <w:multiLevelType w:val="hybridMultilevel"/>
    <w:tmpl w:val="AD60AE90"/>
    <w:lvl w:ilvl="0" w:tplc="407421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38BB"/>
    <w:multiLevelType w:val="hybridMultilevel"/>
    <w:tmpl w:val="0B0C2098"/>
    <w:lvl w:ilvl="0" w:tplc="600297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E0"/>
    <w:rsid w:val="0000080C"/>
    <w:rsid w:val="000021A1"/>
    <w:rsid w:val="00014A72"/>
    <w:rsid w:val="000255B3"/>
    <w:rsid w:val="00026521"/>
    <w:rsid w:val="00031012"/>
    <w:rsid w:val="0003167A"/>
    <w:rsid w:val="00041D7D"/>
    <w:rsid w:val="00066B39"/>
    <w:rsid w:val="00075807"/>
    <w:rsid w:val="00082AA5"/>
    <w:rsid w:val="000838D9"/>
    <w:rsid w:val="00084087"/>
    <w:rsid w:val="0008523E"/>
    <w:rsid w:val="00094AD3"/>
    <w:rsid w:val="00095802"/>
    <w:rsid w:val="000A284D"/>
    <w:rsid w:val="000A34CD"/>
    <w:rsid w:val="000A7502"/>
    <w:rsid w:val="000B0F44"/>
    <w:rsid w:val="000B5098"/>
    <w:rsid w:val="000B6315"/>
    <w:rsid w:val="000B7CEB"/>
    <w:rsid w:val="000B7F2F"/>
    <w:rsid w:val="000C097D"/>
    <w:rsid w:val="000D2CC8"/>
    <w:rsid w:val="000D5C8E"/>
    <w:rsid w:val="000D62D9"/>
    <w:rsid w:val="000E413C"/>
    <w:rsid w:val="000E69AA"/>
    <w:rsid w:val="000F6728"/>
    <w:rsid w:val="00115B4F"/>
    <w:rsid w:val="00116504"/>
    <w:rsid w:val="0012011E"/>
    <w:rsid w:val="00126E09"/>
    <w:rsid w:val="001365FF"/>
    <w:rsid w:val="00144300"/>
    <w:rsid w:val="00146892"/>
    <w:rsid w:val="001545D4"/>
    <w:rsid w:val="00160FFC"/>
    <w:rsid w:val="001654B3"/>
    <w:rsid w:val="00167D35"/>
    <w:rsid w:val="00180AD2"/>
    <w:rsid w:val="00190A56"/>
    <w:rsid w:val="001A7B51"/>
    <w:rsid w:val="001B23C0"/>
    <w:rsid w:val="001B27B7"/>
    <w:rsid w:val="001B4499"/>
    <w:rsid w:val="001C0475"/>
    <w:rsid w:val="001C13B0"/>
    <w:rsid w:val="001C187E"/>
    <w:rsid w:val="001D2D27"/>
    <w:rsid w:val="001D2D44"/>
    <w:rsid w:val="001D3846"/>
    <w:rsid w:val="001D62BE"/>
    <w:rsid w:val="001E0663"/>
    <w:rsid w:val="001E46FC"/>
    <w:rsid w:val="001E6190"/>
    <w:rsid w:val="001F231A"/>
    <w:rsid w:val="001F33EE"/>
    <w:rsid w:val="001F680F"/>
    <w:rsid w:val="001F79D9"/>
    <w:rsid w:val="00206A24"/>
    <w:rsid w:val="002100D2"/>
    <w:rsid w:val="00230F8B"/>
    <w:rsid w:val="00232EBE"/>
    <w:rsid w:val="0023374D"/>
    <w:rsid w:val="002458F7"/>
    <w:rsid w:val="00263A70"/>
    <w:rsid w:val="00271E67"/>
    <w:rsid w:val="00273B84"/>
    <w:rsid w:val="002912E4"/>
    <w:rsid w:val="00292376"/>
    <w:rsid w:val="0029552F"/>
    <w:rsid w:val="002A456D"/>
    <w:rsid w:val="002A74C9"/>
    <w:rsid w:val="002B64FB"/>
    <w:rsid w:val="002B6693"/>
    <w:rsid w:val="002C0598"/>
    <w:rsid w:val="002C1616"/>
    <w:rsid w:val="002D1448"/>
    <w:rsid w:val="002D4EA9"/>
    <w:rsid w:val="002D4F99"/>
    <w:rsid w:val="002E11B4"/>
    <w:rsid w:val="002E4D91"/>
    <w:rsid w:val="002E739C"/>
    <w:rsid w:val="002F00C3"/>
    <w:rsid w:val="002F2ADD"/>
    <w:rsid w:val="002F5665"/>
    <w:rsid w:val="003018F0"/>
    <w:rsid w:val="00314CD5"/>
    <w:rsid w:val="003231C6"/>
    <w:rsid w:val="00325E0C"/>
    <w:rsid w:val="003261DF"/>
    <w:rsid w:val="00336BCF"/>
    <w:rsid w:val="003423C0"/>
    <w:rsid w:val="00342980"/>
    <w:rsid w:val="00344D51"/>
    <w:rsid w:val="00356384"/>
    <w:rsid w:val="0036529D"/>
    <w:rsid w:val="00365E1F"/>
    <w:rsid w:val="00366279"/>
    <w:rsid w:val="00367746"/>
    <w:rsid w:val="003804D4"/>
    <w:rsid w:val="00382A62"/>
    <w:rsid w:val="00395DC9"/>
    <w:rsid w:val="003B622E"/>
    <w:rsid w:val="003D1C55"/>
    <w:rsid w:val="003E7059"/>
    <w:rsid w:val="003F158E"/>
    <w:rsid w:val="003F1AE0"/>
    <w:rsid w:val="003F3530"/>
    <w:rsid w:val="003F4FAF"/>
    <w:rsid w:val="003F5677"/>
    <w:rsid w:val="003F6EB4"/>
    <w:rsid w:val="003F74F5"/>
    <w:rsid w:val="00400DD8"/>
    <w:rsid w:val="00401B6A"/>
    <w:rsid w:val="00412D63"/>
    <w:rsid w:val="00422606"/>
    <w:rsid w:val="00430863"/>
    <w:rsid w:val="0043349B"/>
    <w:rsid w:val="004526B0"/>
    <w:rsid w:val="00456865"/>
    <w:rsid w:val="00456B07"/>
    <w:rsid w:val="0045759E"/>
    <w:rsid w:val="00463FAD"/>
    <w:rsid w:val="004658A3"/>
    <w:rsid w:val="00467E44"/>
    <w:rsid w:val="00474DB6"/>
    <w:rsid w:val="0047771D"/>
    <w:rsid w:val="004B17C7"/>
    <w:rsid w:val="004B71A4"/>
    <w:rsid w:val="004C018E"/>
    <w:rsid w:val="004C0916"/>
    <w:rsid w:val="004D31E7"/>
    <w:rsid w:val="004D70DD"/>
    <w:rsid w:val="004E21F9"/>
    <w:rsid w:val="004E2273"/>
    <w:rsid w:val="004E3110"/>
    <w:rsid w:val="004E692B"/>
    <w:rsid w:val="004E720D"/>
    <w:rsid w:val="004F04AD"/>
    <w:rsid w:val="00504CA9"/>
    <w:rsid w:val="005240AF"/>
    <w:rsid w:val="00531047"/>
    <w:rsid w:val="00531993"/>
    <w:rsid w:val="00532BCC"/>
    <w:rsid w:val="0053577A"/>
    <w:rsid w:val="0054547B"/>
    <w:rsid w:val="0055557C"/>
    <w:rsid w:val="00561935"/>
    <w:rsid w:val="0057616E"/>
    <w:rsid w:val="005A568C"/>
    <w:rsid w:val="005B496E"/>
    <w:rsid w:val="005D287A"/>
    <w:rsid w:val="005D29DA"/>
    <w:rsid w:val="005D6C03"/>
    <w:rsid w:val="005E07B8"/>
    <w:rsid w:val="005E2365"/>
    <w:rsid w:val="005F4C07"/>
    <w:rsid w:val="005F6A85"/>
    <w:rsid w:val="00602049"/>
    <w:rsid w:val="006025B3"/>
    <w:rsid w:val="00604212"/>
    <w:rsid w:val="00604FA4"/>
    <w:rsid w:val="006059FF"/>
    <w:rsid w:val="006101FE"/>
    <w:rsid w:val="00615C63"/>
    <w:rsid w:val="006162EA"/>
    <w:rsid w:val="00620547"/>
    <w:rsid w:val="00621946"/>
    <w:rsid w:val="00632969"/>
    <w:rsid w:val="006500B3"/>
    <w:rsid w:val="0065251A"/>
    <w:rsid w:val="00661F06"/>
    <w:rsid w:val="0066547F"/>
    <w:rsid w:val="006707C4"/>
    <w:rsid w:val="00671C3A"/>
    <w:rsid w:val="00675461"/>
    <w:rsid w:val="00687518"/>
    <w:rsid w:val="00692013"/>
    <w:rsid w:val="00692CD4"/>
    <w:rsid w:val="00692DA8"/>
    <w:rsid w:val="0069308F"/>
    <w:rsid w:val="00695D79"/>
    <w:rsid w:val="006B1FD4"/>
    <w:rsid w:val="006B36B2"/>
    <w:rsid w:val="006C14F1"/>
    <w:rsid w:val="006C1562"/>
    <w:rsid w:val="006C3C69"/>
    <w:rsid w:val="006E5908"/>
    <w:rsid w:val="006E663E"/>
    <w:rsid w:val="006F0BED"/>
    <w:rsid w:val="006F0D57"/>
    <w:rsid w:val="006F4CF9"/>
    <w:rsid w:val="006F5391"/>
    <w:rsid w:val="006F716D"/>
    <w:rsid w:val="00701329"/>
    <w:rsid w:val="00701D09"/>
    <w:rsid w:val="00711C94"/>
    <w:rsid w:val="0071374E"/>
    <w:rsid w:val="00716952"/>
    <w:rsid w:val="007314B1"/>
    <w:rsid w:val="00734A5C"/>
    <w:rsid w:val="00736FB6"/>
    <w:rsid w:val="00740F0B"/>
    <w:rsid w:val="0074405F"/>
    <w:rsid w:val="00744747"/>
    <w:rsid w:val="00746257"/>
    <w:rsid w:val="00753126"/>
    <w:rsid w:val="0075762A"/>
    <w:rsid w:val="00763AD7"/>
    <w:rsid w:val="007650BC"/>
    <w:rsid w:val="00766E6C"/>
    <w:rsid w:val="00772C5C"/>
    <w:rsid w:val="00785FEB"/>
    <w:rsid w:val="0079731C"/>
    <w:rsid w:val="007A5887"/>
    <w:rsid w:val="007B451A"/>
    <w:rsid w:val="007D333D"/>
    <w:rsid w:val="007F277C"/>
    <w:rsid w:val="007F5232"/>
    <w:rsid w:val="00801931"/>
    <w:rsid w:val="00806D30"/>
    <w:rsid w:val="00815481"/>
    <w:rsid w:val="00821CEE"/>
    <w:rsid w:val="008339FD"/>
    <w:rsid w:val="00840EFC"/>
    <w:rsid w:val="00842147"/>
    <w:rsid w:val="00847437"/>
    <w:rsid w:val="00847A6C"/>
    <w:rsid w:val="00853D21"/>
    <w:rsid w:val="008573BA"/>
    <w:rsid w:val="00857E78"/>
    <w:rsid w:val="00862317"/>
    <w:rsid w:val="00863745"/>
    <w:rsid w:val="00863B4C"/>
    <w:rsid w:val="00867CB7"/>
    <w:rsid w:val="008835AD"/>
    <w:rsid w:val="00883F0A"/>
    <w:rsid w:val="00886BED"/>
    <w:rsid w:val="00895100"/>
    <w:rsid w:val="008B08D3"/>
    <w:rsid w:val="008C07CC"/>
    <w:rsid w:val="008C7F4F"/>
    <w:rsid w:val="008D6884"/>
    <w:rsid w:val="008D7D90"/>
    <w:rsid w:val="008E0807"/>
    <w:rsid w:val="008E2539"/>
    <w:rsid w:val="008E2A2F"/>
    <w:rsid w:val="008E5D66"/>
    <w:rsid w:val="008F1B31"/>
    <w:rsid w:val="00900BF9"/>
    <w:rsid w:val="00905BA0"/>
    <w:rsid w:val="00906470"/>
    <w:rsid w:val="00912F50"/>
    <w:rsid w:val="00915254"/>
    <w:rsid w:val="00923C27"/>
    <w:rsid w:val="009276AE"/>
    <w:rsid w:val="009367E4"/>
    <w:rsid w:val="00937701"/>
    <w:rsid w:val="00943A13"/>
    <w:rsid w:val="009572D4"/>
    <w:rsid w:val="00963551"/>
    <w:rsid w:val="009675DB"/>
    <w:rsid w:val="00973D48"/>
    <w:rsid w:val="0098167D"/>
    <w:rsid w:val="009828DC"/>
    <w:rsid w:val="00990E11"/>
    <w:rsid w:val="00992B07"/>
    <w:rsid w:val="009A2673"/>
    <w:rsid w:val="009A7F24"/>
    <w:rsid w:val="009B569F"/>
    <w:rsid w:val="009B6468"/>
    <w:rsid w:val="009C7D0D"/>
    <w:rsid w:val="009D0C18"/>
    <w:rsid w:val="009D3D4B"/>
    <w:rsid w:val="009D50C6"/>
    <w:rsid w:val="009D706E"/>
    <w:rsid w:val="009F3499"/>
    <w:rsid w:val="009F4CD1"/>
    <w:rsid w:val="00A01CFA"/>
    <w:rsid w:val="00A11DD5"/>
    <w:rsid w:val="00A24DA6"/>
    <w:rsid w:val="00A258C9"/>
    <w:rsid w:val="00A27011"/>
    <w:rsid w:val="00A27F3E"/>
    <w:rsid w:val="00A35243"/>
    <w:rsid w:val="00A50FF3"/>
    <w:rsid w:val="00A55070"/>
    <w:rsid w:val="00A55215"/>
    <w:rsid w:val="00A61098"/>
    <w:rsid w:val="00A64929"/>
    <w:rsid w:val="00A679BD"/>
    <w:rsid w:val="00A80DA6"/>
    <w:rsid w:val="00A829E4"/>
    <w:rsid w:val="00A85507"/>
    <w:rsid w:val="00A8758D"/>
    <w:rsid w:val="00A87F01"/>
    <w:rsid w:val="00A903F7"/>
    <w:rsid w:val="00A94964"/>
    <w:rsid w:val="00AA2BA8"/>
    <w:rsid w:val="00AA707C"/>
    <w:rsid w:val="00AB6813"/>
    <w:rsid w:val="00AB733C"/>
    <w:rsid w:val="00AB7908"/>
    <w:rsid w:val="00AC4BBD"/>
    <w:rsid w:val="00AD1C15"/>
    <w:rsid w:val="00AD28C3"/>
    <w:rsid w:val="00AD5934"/>
    <w:rsid w:val="00AE0523"/>
    <w:rsid w:val="00AE19B5"/>
    <w:rsid w:val="00AE1C28"/>
    <w:rsid w:val="00AE40F8"/>
    <w:rsid w:val="00AE4BA5"/>
    <w:rsid w:val="00AE53C2"/>
    <w:rsid w:val="00AE7E0C"/>
    <w:rsid w:val="00AF1CA3"/>
    <w:rsid w:val="00B04696"/>
    <w:rsid w:val="00B116DE"/>
    <w:rsid w:val="00B11EE0"/>
    <w:rsid w:val="00B14269"/>
    <w:rsid w:val="00B17329"/>
    <w:rsid w:val="00B2400B"/>
    <w:rsid w:val="00B2694C"/>
    <w:rsid w:val="00B324F3"/>
    <w:rsid w:val="00B345CA"/>
    <w:rsid w:val="00B363FD"/>
    <w:rsid w:val="00B37415"/>
    <w:rsid w:val="00B4176A"/>
    <w:rsid w:val="00B41C16"/>
    <w:rsid w:val="00B632BC"/>
    <w:rsid w:val="00B66E6F"/>
    <w:rsid w:val="00B67215"/>
    <w:rsid w:val="00B72EBD"/>
    <w:rsid w:val="00B7457F"/>
    <w:rsid w:val="00B76F52"/>
    <w:rsid w:val="00B812E4"/>
    <w:rsid w:val="00B82AA4"/>
    <w:rsid w:val="00B86EC8"/>
    <w:rsid w:val="00B87104"/>
    <w:rsid w:val="00BA2D65"/>
    <w:rsid w:val="00BD18E6"/>
    <w:rsid w:val="00BD4094"/>
    <w:rsid w:val="00BD50EF"/>
    <w:rsid w:val="00BD5B44"/>
    <w:rsid w:val="00BE11A1"/>
    <w:rsid w:val="00BE2958"/>
    <w:rsid w:val="00BE2F16"/>
    <w:rsid w:val="00BF0B55"/>
    <w:rsid w:val="00BF15DA"/>
    <w:rsid w:val="00C31869"/>
    <w:rsid w:val="00C32F62"/>
    <w:rsid w:val="00C3317B"/>
    <w:rsid w:val="00C46F73"/>
    <w:rsid w:val="00C66A19"/>
    <w:rsid w:val="00C71FB2"/>
    <w:rsid w:val="00C865BB"/>
    <w:rsid w:val="00C87F35"/>
    <w:rsid w:val="00C96324"/>
    <w:rsid w:val="00CA60F3"/>
    <w:rsid w:val="00CA7D15"/>
    <w:rsid w:val="00CB1373"/>
    <w:rsid w:val="00CC7437"/>
    <w:rsid w:val="00CD02A0"/>
    <w:rsid w:val="00CD12DD"/>
    <w:rsid w:val="00CD2476"/>
    <w:rsid w:val="00CE1874"/>
    <w:rsid w:val="00CE2CEE"/>
    <w:rsid w:val="00D10884"/>
    <w:rsid w:val="00D16E3C"/>
    <w:rsid w:val="00D17EBC"/>
    <w:rsid w:val="00D22D17"/>
    <w:rsid w:val="00D315CC"/>
    <w:rsid w:val="00D3567F"/>
    <w:rsid w:val="00D37DBD"/>
    <w:rsid w:val="00D43509"/>
    <w:rsid w:val="00D440CB"/>
    <w:rsid w:val="00D46C86"/>
    <w:rsid w:val="00D47204"/>
    <w:rsid w:val="00D502C3"/>
    <w:rsid w:val="00D50F7E"/>
    <w:rsid w:val="00D5295F"/>
    <w:rsid w:val="00D53D62"/>
    <w:rsid w:val="00D543BC"/>
    <w:rsid w:val="00D61B7C"/>
    <w:rsid w:val="00D75DBC"/>
    <w:rsid w:val="00D81297"/>
    <w:rsid w:val="00D82A88"/>
    <w:rsid w:val="00D85A7F"/>
    <w:rsid w:val="00D90FE2"/>
    <w:rsid w:val="00DA3DBC"/>
    <w:rsid w:val="00DA490A"/>
    <w:rsid w:val="00DA653C"/>
    <w:rsid w:val="00DB05B9"/>
    <w:rsid w:val="00DB2AC0"/>
    <w:rsid w:val="00DB588D"/>
    <w:rsid w:val="00DB6152"/>
    <w:rsid w:val="00DD24DA"/>
    <w:rsid w:val="00DE1ED8"/>
    <w:rsid w:val="00E06220"/>
    <w:rsid w:val="00E22D17"/>
    <w:rsid w:val="00E25AE8"/>
    <w:rsid w:val="00E30FD4"/>
    <w:rsid w:val="00E31670"/>
    <w:rsid w:val="00E337E2"/>
    <w:rsid w:val="00E342B8"/>
    <w:rsid w:val="00E3740C"/>
    <w:rsid w:val="00E5062F"/>
    <w:rsid w:val="00E52EFD"/>
    <w:rsid w:val="00E55181"/>
    <w:rsid w:val="00E61A9E"/>
    <w:rsid w:val="00E7129F"/>
    <w:rsid w:val="00E71655"/>
    <w:rsid w:val="00E7327D"/>
    <w:rsid w:val="00E74A1D"/>
    <w:rsid w:val="00E8022F"/>
    <w:rsid w:val="00E81545"/>
    <w:rsid w:val="00E8354B"/>
    <w:rsid w:val="00E8605B"/>
    <w:rsid w:val="00E86352"/>
    <w:rsid w:val="00E872FA"/>
    <w:rsid w:val="00E94133"/>
    <w:rsid w:val="00E962D1"/>
    <w:rsid w:val="00E96EE5"/>
    <w:rsid w:val="00E97A26"/>
    <w:rsid w:val="00EA0109"/>
    <w:rsid w:val="00EB34C0"/>
    <w:rsid w:val="00EB799E"/>
    <w:rsid w:val="00EB7C42"/>
    <w:rsid w:val="00EE0E2A"/>
    <w:rsid w:val="00EE1689"/>
    <w:rsid w:val="00EE535E"/>
    <w:rsid w:val="00EF25B2"/>
    <w:rsid w:val="00EF2EEE"/>
    <w:rsid w:val="00F02459"/>
    <w:rsid w:val="00F15444"/>
    <w:rsid w:val="00F20C94"/>
    <w:rsid w:val="00F25834"/>
    <w:rsid w:val="00F25A33"/>
    <w:rsid w:val="00F4776D"/>
    <w:rsid w:val="00F50FD0"/>
    <w:rsid w:val="00F52D0C"/>
    <w:rsid w:val="00F55531"/>
    <w:rsid w:val="00F56349"/>
    <w:rsid w:val="00F62EF2"/>
    <w:rsid w:val="00F67E7D"/>
    <w:rsid w:val="00F716DC"/>
    <w:rsid w:val="00F74D03"/>
    <w:rsid w:val="00F75257"/>
    <w:rsid w:val="00F824BA"/>
    <w:rsid w:val="00F90EF3"/>
    <w:rsid w:val="00F93027"/>
    <w:rsid w:val="00FA24D9"/>
    <w:rsid w:val="00FA5631"/>
    <w:rsid w:val="00FA5D54"/>
    <w:rsid w:val="00FB00C5"/>
    <w:rsid w:val="00FC14ED"/>
    <w:rsid w:val="00FC16EB"/>
    <w:rsid w:val="00FC20E7"/>
    <w:rsid w:val="00FC442A"/>
    <w:rsid w:val="00FC6D2D"/>
    <w:rsid w:val="00FD3112"/>
    <w:rsid w:val="00FD3F03"/>
    <w:rsid w:val="00FE6D51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1DF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DF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3261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261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1D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26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261DF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26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51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51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551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1DF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DF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3261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261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1D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26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261DF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26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8D930238F7B31D588C7097510AC56830F4EFCE732B5A386D307D50D128C2096D93CFFC6378D26B4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0DA5E10464A16DA11D8C262AE7085383E1A1363BC2F8DB58EEA44D228B623B931FDE84327AF654DB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9148;fld=134;dst=10061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4AD8D930238F7B31D588C7097510AC56830F4EFCE732B5A386D307D50D128C2096D93CFFC6378D36B4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8D930238F7B31D588C7097510AC56833F1E7CF7F2B5A386D307D50D128C2096D93CDFB664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Безрукавникова И.Ю.</dc:creator>
  <cp:keywords/>
  <dc:description/>
  <cp:lastModifiedBy>to10-Otchyeva</cp:lastModifiedBy>
  <cp:revision>19</cp:revision>
  <cp:lastPrinted>2013-04-29T06:09:00Z</cp:lastPrinted>
  <dcterms:created xsi:type="dcterms:W3CDTF">2013-04-24T05:35:00Z</dcterms:created>
  <dcterms:modified xsi:type="dcterms:W3CDTF">2013-04-29T06:18:00Z</dcterms:modified>
</cp:coreProperties>
</file>