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14" w:rsidRDefault="00712E14" w:rsidP="005F1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EB" w:rsidRDefault="00B176EB" w:rsidP="00712E1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712E14" w:rsidRPr="0061104D" w:rsidRDefault="000F1530" w:rsidP="000F15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B74C1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712E14" w:rsidRPr="0061104D">
        <w:rPr>
          <w:rFonts w:ascii="Times New Roman" w:hAnsi="Times New Roman"/>
          <w:sz w:val="26"/>
          <w:szCs w:val="26"/>
        </w:rPr>
        <w:t>ОАО «Петрозаводские коммунальные</w:t>
      </w:r>
    </w:p>
    <w:p w:rsidR="00712E14" w:rsidRPr="0061104D" w:rsidRDefault="00712E14" w:rsidP="00712E1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120052" w:rsidRPr="0061104D">
        <w:rPr>
          <w:rFonts w:ascii="Times New Roman" w:hAnsi="Times New Roman"/>
          <w:sz w:val="26"/>
          <w:szCs w:val="26"/>
        </w:rPr>
        <w:t>с</w:t>
      </w:r>
      <w:r w:rsidRPr="0061104D">
        <w:rPr>
          <w:rFonts w:ascii="Times New Roman" w:hAnsi="Times New Roman"/>
          <w:sz w:val="26"/>
          <w:szCs w:val="26"/>
        </w:rPr>
        <w:t>истемы»</w:t>
      </w:r>
    </w:p>
    <w:p w:rsidR="00712E14" w:rsidRPr="0061104D" w:rsidRDefault="00712E14" w:rsidP="00712E1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712E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0F1530">
        <w:rPr>
          <w:rFonts w:ascii="Times New Roman" w:hAnsi="Times New Roman"/>
          <w:sz w:val="26"/>
          <w:szCs w:val="26"/>
        </w:rPr>
        <w:t xml:space="preserve">          </w:t>
      </w:r>
      <w:r w:rsidR="00B74C17">
        <w:rPr>
          <w:rFonts w:ascii="Times New Roman" w:hAnsi="Times New Roman"/>
          <w:sz w:val="26"/>
          <w:szCs w:val="26"/>
        </w:rPr>
        <w:t xml:space="preserve">              </w:t>
      </w:r>
      <w:r w:rsidRPr="0061104D">
        <w:rPr>
          <w:rFonts w:ascii="Times New Roman" w:hAnsi="Times New Roman"/>
          <w:sz w:val="26"/>
          <w:szCs w:val="26"/>
        </w:rPr>
        <w:t>пр. Ленина, д.11В, г. Петрозаводск,</w:t>
      </w:r>
    </w:p>
    <w:p w:rsidR="00712E14" w:rsidRPr="0061104D" w:rsidRDefault="00712E14" w:rsidP="00712E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</w:t>
      </w:r>
      <w:r w:rsidR="000F1530">
        <w:rPr>
          <w:rFonts w:ascii="Times New Roman" w:hAnsi="Times New Roman"/>
          <w:sz w:val="26"/>
          <w:szCs w:val="26"/>
        </w:rPr>
        <w:t xml:space="preserve">           </w:t>
      </w:r>
      <w:r w:rsidR="00B74C17">
        <w:rPr>
          <w:rFonts w:ascii="Times New Roman" w:hAnsi="Times New Roman"/>
          <w:sz w:val="26"/>
          <w:szCs w:val="26"/>
        </w:rPr>
        <w:t xml:space="preserve">             </w:t>
      </w:r>
      <w:r w:rsidR="000F1530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>185035</w:t>
      </w: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0F1530">
        <w:rPr>
          <w:rFonts w:ascii="Times New Roman" w:hAnsi="Times New Roman"/>
          <w:sz w:val="26"/>
          <w:szCs w:val="26"/>
        </w:rPr>
        <w:t xml:space="preserve">           </w:t>
      </w:r>
      <w:r w:rsidR="00B74C17">
        <w:rPr>
          <w:rFonts w:ascii="Times New Roman" w:hAnsi="Times New Roman"/>
          <w:sz w:val="26"/>
          <w:szCs w:val="26"/>
        </w:rPr>
        <w:t xml:space="preserve">             </w:t>
      </w:r>
      <w:r w:rsidR="000F1530">
        <w:rPr>
          <w:rFonts w:ascii="Times New Roman" w:hAnsi="Times New Roman"/>
          <w:sz w:val="26"/>
          <w:szCs w:val="26"/>
        </w:rPr>
        <w:t xml:space="preserve"> </w:t>
      </w:r>
      <w:r w:rsidR="003A1712">
        <w:rPr>
          <w:rFonts w:ascii="Times New Roman" w:hAnsi="Times New Roman"/>
          <w:sz w:val="26"/>
          <w:szCs w:val="26"/>
        </w:rPr>
        <w:t>&lt;….&gt;</w:t>
      </w: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0F1530">
        <w:rPr>
          <w:rFonts w:ascii="Times New Roman" w:hAnsi="Times New Roman"/>
          <w:sz w:val="26"/>
          <w:szCs w:val="26"/>
        </w:rPr>
        <w:t xml:space="preserve">           </w:t>
      </w:r>
      <w:r w:rsidR="00B74C17">
        <w:rPr>
          <w:rFonts w:ascii="Times New Roman" w:hAnsi="Times New Roman"/>
          <w:sz w:val="26"/>
          <w:szCs w:val="26"/>
        </w:rPr>
        <w:t xml:space="preserve">             </w:t>
      </w:r>
      <w:r w:rsidR="000F1530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 ул. </w:t>
      </w:r>
      <w:r w:rsidR="003A1712">
        <w:rPr>
          <w:rFonts w:ascii="Times New Roman" w:hAnsi="Times New Roman"/>
          <w:sz w:val="26"/>
          <w:szCs w:val="26"/>
        </w:rPr>
        <w:t>&lt;….&gt;</w:t>
      </w:r>
      <w:r w:rsidRPr="0061104D">
        <w:rPr>
          <w:rFonts w:ascii="Times New Roman" w:hAnsi="Times New Roman"/>
          <w:sz w:val="26"/>
          <w:szCs w:val="26"/>
        </w:rPr>
        <w:t xml:space="preserve">, </w:t>
      </w:r>
      <w:r w:rsidR="003A1712">
        <w:rPr>
          <w:rFonts w:ascii="Times New Roman" w:hAnsi="Times New Roman"/>
          <w:sz w:val="26"/>
          <w:szCs w:val="26"/>
        </w:rPr>
        <w:t>&lt;….&gt;</w:t>
      </w:r>
      <w:r w:rsidRPr="0061104D">
        <w:rPr>
          <w:rFonts w:ascii="Times New Roman" w:hAnsi="Times New Roman"/>
          <w:sz w:val="26"/>
          <w:szCs w:val="26"/>
        </w:rPr>
        <w:t xml:space="preserve">, </w:t>
      </w: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0F1530">
        <w:rPr>
          <w:rFonts w:ascii="Times New Roman" w:hAnsi="Times New Roman"/>
          <w:sz w:val="26"/>
          <w:szCs w:val="26"/>
        </w:rPr>
        <w:t xml:space="preserve">            </w:t>
      </w:r>
      <w:r w:rsidR="00B74C17">
        <w:rPr>
          <w:rFonts w:ascii="Times New Roman" w:hAnsi="Times New Roman"/>
          <w:sz w:val="26"/>
          <w:szCs w:val="26"/>
        </w:rPr>
        <w:t xml:space="preserve">             </w:t>
      </w:r>
      <w:r w:rsidRPr="0061104D">
        <w:rPr>
          <w:rFonts w:ascii="Times New Roman" w:hAnsi="Times New Roman"/>
          <w:sz w:val="26"/>
          <w:szCs w:val="26"/>
        </w:rPr>
        <w:t>г. Петрозаводск, 185031</w:t>
      </w: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712E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РЕШЕНИЕ</w:t>
      </w:r>
    </w:p>
    <w:p w:rsidR="00712E14" w:rsidRPr="0061104D" w:rsidRDefault="00712E14" w:rsidP="00712E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2E14" w:rsidRPr="0061104D" w:rsidRDefault="00712E14" w:rsidP="00712E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«</w:t>
      </w:r>
      <w:r w:rsidR="00B176EB">
        <w:rPr>
          <w:rFonts w:ascii="Times New Roman" w:hAnsi="Times New Roman"/>
          <w:sz w:val="26"/>
          <w:szCs w:val="26"/>
        </w:rPr>
        <w:t>1</w:t>
      </w:r>
      <w:r w:rsidR="00CD3B1A">
        <w:rPr>
          <w:rFonts w:ascii="Times New Roman" w:hAnsi="Times New Roman"/>
          <w:sz w:val="26"/>
          <w:szCs w:val="26"/>
        </w:rPr>
        <w:t>6</w:t>
      </w:r>
      <w:r w:rsidRPr="0061104D">
        <w:rPr>
          <w:rFonts w:ascii="Times New Roman" w:hAnsi="Times New Roman"/>
          <w:sz w:val="26"/>
          <w:szCs w:val="26"/>
        </w:rPr>
        <w:t xml:space="preserve">» октября 2013 года                                                                         </w:t>
      </w:r>
      <w:proofErr w:type="gramStart"/>
      <w:r w:rsidRPr="0061104D">
        <w:rPr>
          <w:rFonts w:ascii="Times New Roman" w:hAnsi="Times New Roman"/>
          <w:sz w:val="26"/>
          <w:szCs w:val="26"/>
        </w:rPr>
        <w:t>г</w:t>
      </w:r>
      <w:proofErr w:type="gramEnd"/>
      <w:r w:rsidRPr="0061104D">
        <w:rPr>
          <w:rFonts w:ascii="Times New Roman" w:hAnsi="Times New Roman"/>
          <w:sz w:val="26"/>
          <w:szCs w:val="26"/>
        </w:rPr>
        <w:t>. Петрозаводск</w:t>
      </w:r>
    </w:p>
    <w:p w:rsidR="00841975" w:rsidRPr="0061104D" w:rsidRDefault="00841975" w:rsidP="00712E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1975" w:rsidRPr="0061104D" w:rsidRDefault="00841975" w:rsidP="008419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Резолютивная часть решения оглашена 03 октября 2013 года</w:t>
      </w:r>
    </w:p>
    <w:p w:rsidR="00841975" w:rsidRPr="0061104D" w:rsidRDefault="00B176EB" w:rsidP="008419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="001400B6">
        <w:rPr>
          <w:rFonts w:ascii="Times New Roman" w:hAnsi="Times New Roman"/>
          <w:sz w:val="26"/>
          <w:szCs w:val="26"/>
        </w:rPr>
        <w:t xml:space="preserve">       </w:t>
      </w:r>
      <w:r w:rsidR="00841975" w:rsidRPr="0061104D">
        <w:rPr>
          <w:rFonts w:ascii="Times New Roman" w:hAnsi="Times New Roman"/>
          <w:sz w:val="26"/>
          <w:szCs w:val="26"/>
        </w:rPr>
        <w:t>В по</w:t>
      </w:r>
      <w:r>
        <w:rPr>
          <w:rFonts w:ascii="Times New Roman" w:hAnsi="Times New Roman"/>
          <w:sz w:val="26"/>
          <w:szCs w:val="26"/>
        </w:rPr>
        <w:t>лном объеме решение изготовлено1</w:t>
      </w:r>
      <w:r w:rsidR="00A20D28">
        <w:rPr>
          <w:rFonts w:ascii="Times New Roman" w:hAnsi="Times New Roman"/>
          <w:sz w:val="26"/>
          <w:szCs w:val="26"/>
        </w:rPr>
        <w:t>0</w:t>
      </w:r>
      <w:r w:rsidR="00841975" w:rsidRPr="0061104D">
        <w:rPr>
          <w:rFonts w:ascii="Times New Roman" w:hAnsi="Times New Roman"/>
          <w:sz w:val="26"/>
          <w:szCs w:val="26"/>
        </w:rPr>
        <w:t xml:space="preserve"> октября 2013 года</w:t>
      </w:r>
    </w:p>
    <w:p w:rsidR="00841975" w:rsidRPr="0061104D" w:rsidRDefault="00841975" w:rsidP="008419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1975" w:rsidRPr="0061104D" w:rsidRDefault="00841975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Комиссия Управления Федеральной антимонопольной службы по Республике Карелия (сокращенное наименование  - Карельское УФАС России) по рассмотрению дела о нарушении антимонопольного законодательства в составе:</w:t>
      </w:r>
    </w:p>
    <w:p w:rsidR="00841975" w:rsidRPr="0061104D" w:rsidRDefault="00841975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1530" w:rsidRDefault="000F1530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Кочиев</w:t>
      </w:r>
      <w:proofErr w:type="spellEnd"/>
      <w:r>
        <w:rPr>
          <w:rFonts w:ascii="Times New Roman" w:hAnsi="Times New Roman"/>
          <w:sz w:val="26"/>
          <w:szCs w:val="26"/>
        </w:rPr>
        <w:t xml:space="preserve"> А.А.         -          </w:t>
      </w:r>
      <w:r w:rsidR="00841975" w:rsidRPr="0061104D">
        <w:rPr>
          <w:rFonts w:ascii="Times New Roman" w:hAnsi="Times New Roman"/>
          <w:sz w:val="26"/>
          <w:szCs w:val="26"/>
        </w:rPr>
        <w:t xml:space="preserve">заместитель руководителя Карельского УФАС России,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41975" w:rsidRPr="0061104D" w:rsidRDefault="000F1530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841975" w:rsidRPr="0061104D">
        <w:rPr>
          <w:rFonts w:ascii="Times New Roman" w:hAnsi="Times New Roman"/>
          <w:sz w:val="26"/>
          <w:szCs w:val="26"/>
        </w:rPr>
        <w:t>председатель    комиссии;</w:t>
      </w:r>
    </w:p>
    <w:p w:rsidR="000F1530" w:rsidRDefault="000F1530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Швец Н.А. </w:t>
      </w:r>
      <w:r w:rsidR="00841975" w:rsidRPr="0061104D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841975" w:rsidRPr="0061104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-          </w:t>
      </w:r>
      <w:r w:rsidR="00841975" w:rsidRPr="0061104D">
        <w:rPr>
          <w:rFonts w:ascii="Times New Roman" w:hAnsi="Times New Roman"/>
          <w:sz w:val="26"/>
          <w:szCs w:val="26"/>
        </w:rPr>
        <w:t xml:space="preserve">начальник отдела контроля хозяйствующих субъектов </w:t>
      </w: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841975" w:rsidRPr="0061104D" w:rsidRDefault="000F1530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841975" w:rsidRPr="0061104D">
        <w:rPr>
          <w:rFonts w:ascii="Times New Roman" w:hAnsi="Times New Roman"/>
          <w:sz w:val="26"/>
          <w:szCs w:val="26"/>
        </w:rPr>
        <w:t>Карельского  ФАС России, член комиссии;</w:t>
      </w:r>
    </w:p>
    <w:p w:rsidR="000F1530" w:rsidRDefault="000F1530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Грущакова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Г.А.    -          </w:t>
      </w:r>
      <w:r w:rsidR="00841975" w:rsidRPr="0061104D">
        <w:rPr>
          <w:rFonts w:ascii="Times New Roman" w:hAnsi="Times New Roman"/>
          <w:sz w:val="26"/>
          <w:szCs w:val="26"/>
        </w:rPr>
        <w:t xml:space="preserve">главный  специалист одела контроля </w:t>
      </w:r>
      <w:proofErr w:type="gramStart"/>
      <w:r w:rsidR="00841975" w:rsidRPr="0061104D">
        <w:rPr>
          <w:rFonts w:ascii="Times New Roman" w:hAnsi="Times New Roman"/>
          <w:sz w:val="26"/>
          <w:szCs w:val="26"/>
        </w:rPr>
        <w:t>хозяйствующих</w:t>
      </w:r>
      <w:proofErr w:type="gramEnd"/>
      <w:r w:rsidR="00841975" w:rsidRPr="0061104D">
        <w:rPr>
          <w:rFonts w:ascii="Times New Roman" w:hAnsi="Times New Roman"/>
          <w:sz w:val="26"/>
          <w:szCs w:val="26"/>
        </w:rPr>
        <w:t xml:space="preserve"> </w:t>
      </w:r>
    </w:p>
    <w:p w:rsidR="00841975" w:rsidRPr="0061104D" w:rsidRDefault="000F1530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с</w:t>
      </w:r>
      <w:r w:rsidR="00841975" w:rsidRPr="0061104D">
        <w:rPr>
          <w:rFonts w:ascii="Times New Roman" w:hAnsi="Times New Roman"/>
          <w:sz w:val="26"/>
          <w:szCs w:val="26"/>
        </w:rPr>
        <w:t xml:space="preserve">убъектов   </w:t>
      </w:r>
      <w:proofErr w:type="gramStart"/>
      <w:r>
        <w:rPr>
          <w:rFonts w:ascii="Times New Roman" w:hAnsi="Times New Roman"/>
          <w:sz w:val="26"/>
          <w:szCs w:val="26"/>
        </w:rPr>
        <w:t>Карельского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 w:rsidR="00841975" w:rsidRPr="0061104D">
        <w:rPr>
          <w:rFonts w:ascii="Times New Roman" w:hAnsi="Times New Roman"/>
          <w:sz w:val="26"/>
          <w:szCs w:val="26"/>
        </w:rPr>
        <w:t>УФАС России, член комиссии;</w:t>
      </w:r>
    </w:p>
    <w:p w:rsidR="000F1530" w:rsidRDefault="00841975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1104D">
        <w:rPr>
          <w:rFonts w:ascii="Times New Roman" w:hAnsi="Times New Roman"/>
          <w:sz w:val="26"/>
          <w:szCs w:val="26"/>
        </w:rPr>
        <w:t>Шептий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 С.П.  </w:t>
      </w:r>
      <w:r w:rsidR="000F1530">
        <w:rPr>
          <w:rFonts w:ascii="Times New Roman" w:hAnsi="Times New Roman"/>
          <w:sz w:val="26"/>
          <w:szCs w:val="26"/>
        </w:rPr>
        <w:t xml:space="preserve">      -          </w:t>
      </w:r>
      <w:r w:rsidRPr="0061104D">
        <w:rPr>
          <w:rFonts w:ascii="Times New Roman" w:hAnsi="Times New Roman"/>
          <w:sz w:val="26"/>
          <w:szCs w:val="26"/>
        </w:rPr>
        <w:t xml:space="preserve">ведущий  специалист одела контроля </w:t>
      </w:r>
      <w:proofErr w:type="gramStart"/>
      <w:r w:rsidRPr="0061104D">
        <w:rPr>
          <w:rFonts w:ascii="Times New Roman" w:hAnsi="Times New Roman"/>
          <w:sz w:val="26"/>
          <w:szCs w:val="26"/>
        </w:rPr>
        <w:t>хозяйствующих</w:t>
      </w:r>
      <w:proofErr w:type="gramEnd"/>
    </w:p>
    <w:p w:rsidR="00841975" w:rsidRPr="0061104D" w:rsidRDefault="000F1530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841975" w:rsidRPr="0061104D">
        <w:rPr>
          <w:rFonts w:ascii="Times New Roman" w:hAnsi="Times New Roman"/>
          <w:sz w:val="26"/>
          <w:szCs w:val="26"/>
        </w:rPr>
        <w:t xml:space="preserve">субъектов </w:t>
      </w:r>
      <w:proofErr w:type="gramStart"/>
      <w:r w:rsidR="00841975" w:rsidRPr="0061104D">
        <w:rPr>
          <w:rFonts w:ascii="Times New Roman" w:hAnsi="Times New Roman"/>
          <w:sz w:val="26"/>
          <w:szCs w:val="26"/>
        </w:rPr>
        <w:t>Карельского</w:t>
      </w:r>
      <w:proofErr w:type="gramEnd"/>
      <w:r w:rsidR="00841975" w:rsidRPr="0061104D">
        <w:rPr>
          <w:rFonts w:ascii="Times New Roman" w:hAnsi="Times New Roman"/>
          <w:sz w:val="26"/>
          <w:szCs w:val="26"/>
        </w:rPr>
        <w:t xml:space="preserve">   УФАС России, член комиссии</w:t>
      </w:r>
    </w:p>
    <w:p w:rsidR="00FF75E5" w:rsidRPr="0061104D" w:rsidRDefault="00FF75E5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1975" w:rsidRPr="0061104D" w:rsidRDefault="00FF75E5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104D">
        <w:rPr>
          <w:rFonts w:ascii="Times New Roman" w:hAnsi="Times New Roman"/>
          <w:sz w:val="26"/>
          <w:szCs w:val="26"/>
        </w:rPr>
        <w:t>рассмотрев дело №03-16/</w:t>
      </w:r>
      <w:r w:rsidR="00A95C44" w:rsidRPr="0061104D">
        <w:rPr>
          <w:rFonts w:ascii="Times New Roman" w:hAnsi="Times New Roman"/>
          <w:sz w:val="26"/>
          <w:szCs w:val="26"/>
        </w:rPr>
        <w:t>23</w:t>
      </w:r>
      <w:r w:rsidRPr="0061104D">
        <w:rPr>
          <w:rFonts w:ascii="Times New Roman" w:hAnsi="Times New Roman"/>
          <w:sz w:val="26"/>
          <w:szCs w:val="26"/>
        </w:rPr>
        <w:t>-201</w:t>
      </w:r>
      <w:r w:rsidR="00A95C44" w:rsidRPr="0061104D">
        <w:rPr>
          <w:rFonts w:ascii="Times New Roman" w:hAnsi="Times New Roman"/>
          <w:sz w:val="26"/>
          <w:szCs w:val="26"/>
        </w:rPr>
        <w:t>3</w:t>
      </w:r>
      <w:r w:rsidRPr="0061104D">
        <w:rPr>
          <w:rFonts w:ascii="Times New Roman" w:hAnsi="Times New Roman"/>
          <w:sz w:val="26"/>
          <w:szCs w:val="26"/>
        </w:rPr>
        <w:t>, возбужденное по признакам  нарушения открытым акционерным обществом «Петрозаводские коммунальные системы» (185035, г. Петрозаводск,  пр.</w:t>
      </w:r>
      <w:proofErr w:type="gramEnd"/>
      <w:r w:rsidRPr="0061104D">
        <w:rPr>
          <w:rFonts w:ascii="Times New Roman" w:hAnsi="Times New Roman"/>
          <w:sz w:val="26"/>
          <w:szCs w:val="26"/>
        </w:rPr>
        <w:t xml:space="preserve"> Ленина, 11В, </w:t>
      </w:r>
      <w:r w:rsidR="00A95C44" w:rsidRPr="0061104D">
        <w:rPr>
          <w:rFonts w:ascii="Times New Roman" w:hAnsi="Times New Roman"/>
          <w:sz w:val="26"/>
          <w:szCs w:val="26"/>
        </w:rPr>
        <w:t>далее – ОАО «ПКС», ответчик, общество) части 1 статьи 10 Федерального закона от 26 июля 2006 года №135-ФЗ «О защите конкуренции» (далее – Закон о защите конкуренции), при участи представителя ОАО «ПКС</w:t>
      </w:r>
      <w:r w:rsidR="00174536" w:rsidRPr="0061104D">
        <w:rPr>
          <w:rFonts w:ascii="Times New Roman" w:hAnsi="Times New Roman"/>
          <w:sz w:val="26"/>
          <w:szCs w:val="26"/>
        </w:rPr>
        <w:t>» -</w:t>
      </w:r>
      <w:r w:rsidR="00A95C44" w:rsidRPr="0061104D">
        <w:rPr>
          <w:rFonts w:ascii="Times New Roman" w:hAnsi="Times New Roman"/>
          <w:sz w:val="26"/>
          <w:szCs w:val="26"/>
        </w:rPr>
        <w:t xml:space="preserve">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A95C44" w:rsidRPr="0061104D">
        <w:rPr>
          <w:rFonts w:ascii="Times New Roman" w:hAnsi="Times New Roman"/>
          <w:sz w:val="26"/>
          <w:szCs w:val="26"/>
        </w:rPr>
        <w:t xml:space="preserve">  (доверенность от </w:t>
      </w:r>
      <w:r w:rsidR="00174536" w:rsidRPr="0061104D">
        <w:rPr>
          <w:rFonts w:ascii="Times New Roman" w:hAnsi="Times New Roman"/>
          <w:sz w:val="26"/>
          <w:szCs w:val="26"/>
        </w:rPr>
        <w:t>23 мая</w:t>
      </w:r>
      <w:r w:rsidR="00A95C44" w:rsidRPr="0061104D">
        <w:rPr>
          <w:rFonts w:ascii="Times New Roman" w:hAnsi="Times New Roman"/>
          <w:sz w:val="26"/>
          <w:szCs w:val="26"/>
        </w:rPr>
        <w:t xml:space="preserve"> </w:t>
      </w:r>
      <w:r w:rsidR="00174536" w:rsidRPr="0061104D">
        <w:rPr>
          <w:rFonts w:ascii="Times New Roman" w:hAnsi="Times New Roman"/>
          <w:sz w:val="26"/>
          <w:szCs w:val="26"/>
        </w:rPr>
        <w:t xml:space="preserve">2013 года </w:t>
      </w:r>
      <w:r w:rsidR="00A95C44" w:rsidRPr="0061104D">
        <w:rPr>
          <w:rFonts w:ascii="Times New Roman" w:hAnsi="Times New Roman"/>
          <w:sz w:val="26"/>
          <w:szCs w:val="26"/>
        </w:rPr>
        <w:t>№</w:t>
      </w:r>
      <w:r w:rsidR="00174536" w:rsidRPr="0061104D">
        <w:rPr>
          <w:rFonts w:ascii="Times New Roman" w:hAnsi="Times New Roman"/>
          <w:sz w:val="26"/>
          <w:szCs w:val="26"/>
        </w:rPr>
        <w:t>3</w:t>
      </w:r>
      <w:r w:rsidR="00A95C44" w:rsidRPr="0061104D">
        <w:rPr>
          <w:rFonts w:ascii="Times New Roman" w:hAnsi="Times New Roman"/>
          <w:sz w:val="26"/>
          <w:szCs w:val="26"/>
        </w:rPr>
        <w:t xml:space="preserve">), представителя  </w:t>
      </w:r>
      <w:r w:rsidR="00381BCF" w:rsidRPr="00381BCF">
        <w:rPr>
          <w:rFonts w:ascii="Times New Roman" w:hAnsi="Times New Roman"/>
          <w:sz w:val="26"/>
          <w:szCs w:val="26"/>
        </w:rPr>
        <w:t>&lt;……&gt;</w:t>
      </w:r>
      <w:r w:rsidR="00A95C44" w:rsidRPr="0061104D">
        <w:rPr>
          <w:rFonts w:ascii="Times New Roman" w:hAnsi="Times New Roman"/>
          <w:sz w:val="26"/>
          <w:szCs w:val="26"/>
        </w:rPr>
        <w:t xml:space="preserve">. - 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……</w:t>
      </w:r>
      <w:r w:rsidR="00381BCF" w:rsidRPr="003A1712">
        <w:rPr>
          <w:rFonts w:ascii="Times New Roman" w:hAnsi="Times New Roman"/>
          <w:sz w:val="26"/>
          <w:szCs w:val="26"/>
        </w:rPr>
        <w:t>&gt;</w:t>
      </w:r>
      <w:r w:rsidR="00306B9F" w:rsidRPr="0061104D">
        <w:rPr>
          <w:rFonts w:ascii="Times New Roman" w:hAnsi="Times New Roman"/>
          <w:sz w:val="26"/>
          <w:szCs w:val="26"/>
        </w:rPr>
        <w:t xml:space="preserve"> </w:t>
      </w:r>
      <w:r w:rsidR="00A95C44" w:rsidRPr="0061104D">
        <w:rPr>
          <w:rFonts w:ascii="Times New Roman" w:hAnsi="Times New Roman"/>
          <w:sz w:val="26"/>
          <w:szCs w:val="26"/>
        </w:rPr>
        <w:t xml:space="preserve"> (доверенность </w:t>
      </w:r>
      <w:r w:rsidR="00306B9F" w:rsidRPr="0061104D">
        <w:rPr>
          <w:rFonts w:ascii="Times New Roman" w:hAnsi="Times New Roman"/>
          <w:sz w:val="26"/>
          <w:szCs w:val="26"/>
        </w:rPr>
        <w:t>от 12 декабря 2012 года)</w:t>
      </w:r>
    </w:p>
    <w:p w:rsidR="00A95C44" w:rsidRPr="0061104D" w:rsidRDefault="00A95C44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5C44" w:rsidRPr="0061104D" w:rsidRDefault="00A95C44" w:rsidP="00A95C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УСТАНОВИЛА:</w:t>
      </w:r>
    </w:p>
    <w:p w:rsidR="004665F4" w:rsidRPr="0061104D" w:rsidRDefault="004665F4" w:rsidP="00A95C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65F4" w:rsidRPr="0061104D" w:rsidRDefault="000F1530" w:rsidP="00466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665F4" w:rsidRPr="0061104D">
        <w:rPr>
          <w:rFonts w:ascii="Times New Roman" w:hAnsi="Times New Roman"/>
          <w:sz w:val="26"/>
          <w:szCs w:val="26"/>
        </w:rPr>
        <w:t xml:space="preserve">В адрес Карельского УФАС России поступило заявление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4665F4" w:rsidRPr="0061104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4665F4" w:rsidRPr="0061104D">
        <w:rPr>
          <w:rFonts w:ascii="Times New Roman" w:hAnsi="Times New Roman"/>
          <w:sz w:val="26"/>
          <w:szCs w:val="26"/>
        </w:rPr>
        <w:t>вх</w:t>
      </w:r>
      <w:proofErr w:type="spellEnd"/>
      <w:r w:rsidR="004665F4" w:rsidRPr="0061104D">
        <w:rPr>
          <w:rFonts w:ascii="Times New Roman" w:hAnsi="Times New Roman"/>
          <w:sz w:val="26"/>
          <w:szCs w:val="26"/>
        </w:rPr>
        <w:t>. от 18.07.2013 №3298) с жалобой на действия ОАО «ПКС».</w:t>
      </w:r>
    </w:p>
    <w:p w:rsidR="00841975" w:rsidRPr="0061104D" w:rsidRDefault="000F1530" w:rsidP="008419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</w:t>
      </w:r>
      <w:r w:rsidR="004665F4" w:rsidRPr="0061104D">
        <w:rPr>
          <w:rFonts w:ascii="Times New Roman" w:hAnsi="Times New Roman"/>
          <w:sz w:val="26"/>
          <w:szCs w:val="26"/>
        </w:rPr>
        <w:t>Обращение в Карельское УФАС России было вызвано тем, что по заключенному договору об осуществлении технологического присоединения</w:t>
      </w:r>
      <w:r w:rsidR="003F0617" w:rsidRPr="006110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0617"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3F0617" w:rsidRPr="0061104D">
        <w:rPr>
          <w:rFonts w:ascii="Times New Roman" w:hAnsi="Times New Roman"/>
          <w:sz w:val="26"/>
          <w:szCs w:val="26"/>
        </w:rPr>
        <w:t xml:space="preserve">  устройств к электрическим сетям ОАО «ПКС» должно было выполнить обязательства в срок до</w:t>
      </w:r>
      <w:r w:rsidR="00DD2755" w:rsidRPr="0061104D">
        <w:rPr>
          <w:rFonts w:ascii="Times New Roman" w:hAnsi="Times New Roman"/>
          <w:sz w:val="26"/>
          <w:szCs w:val="26"/>
        </w:rPr>
        <w:t xml:space="preserve"> 14 сентября  2012 года,  однако по состоянию на дату подачи заявления мероприятия ответчиком  не выполнены.</w:t>
      </w:r>
    </w:p>
    <w:p w:rsidR="006968D6" w:rsidRPr="0061104D" w:rsidRDefault="00DD2755" w:rsidP="006968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</w:t>
      </w:r>
      <w:r w:rsidR="0061104D" w:rsidRPr="0061104D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 В ходе рассмотрения заявления в адрес ОАО «ПКС» был направлен запрос  о представлении сведений (информации) от 19</w:t>
      </w:r>
      <w:r w:rsidR="006968D6" w:rsidRPr="0061104D">
        <w:rPr>
          <w:rFonts w:ascii="Times New Roman" w:hAnsi="Times New Roman"/>
          <w:sz w:val="26"/>
          <w:szCs w:val="26"/>
        </w:rPr>
        <w:t xml:space="preserve"> июля 2013 года №03-15/88/2250.</w:t>
      </w:r>
    </w:p>
    <w:p w:rsidR="000D20EF" w:rsidRPr="0061104D" w:rsidRDefault="006968D6" w:rsidP="000D20E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</w:t>
      </w:r>
      <w:r w:rsidR="0061104D" w:rsidRPr="006110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1104D">
        <w:rPr>
          <w:rFonts w:ascii="Times New Roman" w:hAnsi="Times New Roman"/>
          <w:sz w:val="26"/>
          <w:szCs w:val="26"/>
        </w:rPr>
        <w:t xml:space="preserve">ОАО «ПКС»  </w:t>
      </w:r>
      <w:r w:rsidR="00BD6CF5" w:rsidRPr="0061104D">
        <w:rPr>
          <w:rFonts w:ascii="Times New Roman" w:hAnsi="Times New Roman"/>
          <w:sz w:val="26"/>
          <w:szCs w:val="26"/>
        </w:rPr>
        <w:t xml:space="preserve">представило </w:t>
      </w:r>
      <w:r w:rsidR="001F63A7" w:rsidRPr="0061104D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>запрошенные сведения</w:t>
      </w:r>
      <w:r w:rsidR="00BD6CF5" w:rsidRPr="0061104D">
        <w:rPr>
          <w:rFonts w:ascii="Times New Roman" w:hAnsi="Times New Roman"/>
          <w:sz w:val="26"/>
          <w:szCs w:val="26"/>
        </w:rPr>
        <w:t xml:space="preserve"> (документы)</w:t>
      </w:r>
      <w:r w:rsidRPr="0061104D">
        <w:rPr>
          <w:rFonts w:ascii="Times New Roman" w:hAnsi="Times New Roman"/>
          <w:sz w:val="26"/>
          <w:szCs w:val="26"/>
        </w:rPr>
        <w:t xml:space="preserve"> письмом от 01 августа 2013 года №105. -1/594 (</w:t>
      </w:r>
      <w:proofErr w:type="spellStart"/>
      <w:r w:rsidRPr="0061104D">
        <w:rPr>
          <w:rFonts w:ascii="Times New Roman" w:hAnsi="Times New Roman"/>
          <w:sz w:val="26"/>
          <w:szCs w:val="26"/>
        </w:rPr>
        <w:t>вх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. от 01.08.2013 года №3576), </w:t>
      </w:r>
      <w:r w:rsidR="00716F3F" w:rsidRPr="0061104D">
        <w:rPr>
          <w:rFonts w:ascii="Times New Roman" w:hAnsi="Times New Roman"/>
          <w:sz w:val="26"/>
          <w:szCs w:val="26"/>
        </w:rPr>
        <w:t>согласно</w:t>
      </w:r>
      <w:r w:rsidR="00B5179C" w:rsidRPr="0061104D">
        <w:rPr>
          <w:rFonts w:ascii="Times New Roman" w:hAnsi="Times New Roman"/>
          <w:sz w:val="26"/>
          <w:szCs w:val="26"/>
        </w:rPr>
        <w:t>,</w:t>
      </w:r>
      <w:r w:rsidR="00716F3F" w:rsidRPr="0061104D">
        <w:rPr>
          <w:rFonts w:ascii="Times New Roman" w:hAnsi="Times New Roman"/>
          <w:sz w:val="26"/>
          <w:szCs w:val="26"/>
        </w:rPr>
        <w:t xml:space="preserve"> которым  </w:t>
      </w:r>
      <w:proofErr w:type="spellStart"/>
      <w:r w:rsidR="00716F3F" w:rsidRPr="0061104D">
        <w:rPr>
          <w:rFonts w:ascii="Times New Roman" w:hAnsi="Times New Roman"/>
          <w:sz w:val="26"/>
          <w:szCs w:val="26"/>
        </w:rPr>
        <w:t>Баташова</w:t>
      </w:r>
      <w:proofErr w:type="spellEnd"/>
      <w:r w:rsidR="00716F3F" w:rsidRPr="0061104D">
        <w:rPr>
          <w:rFonts w:ascii="Times New Roman" w:hAnsi="Times New Roman"/>
          <w:sz w:val="26"/>
          <w:szCs w:val="26"/>
        </w:rPr>
        <w:t xml:space="preserve"> М.Ю. согласовала </w:t>
      </w:r>
      <w:r w:rsidR="00B5179C" w:rsidRPr="0061104D">
        <w:rPr>
          <w:rFonts w:ascii="Times New Roman" w:hAnsi="Times New Roman"/>
          <w:sz w:val="26"/>
          <w:szCs w:val="26"/>
        </w:rPr>
        <w:t xml:space="preserve"> обществу </w:t>
      </w:r>
      <w:r w:rsidR="00716F3F" w:rsidRPr="0061104D">
        <w:rPr>
          <w:rFonts w:ascii="Times New Roman" w:hAnsi="Times New Roman"/>
          <w:sz w:val="26"/>
          <w:szCs w:val="26"/>
        </w:rPr>
        <w:t>перенос</w:t>
      </w:r>
      <w:r w:rsidR="000D20EF" w:rsidRPr="0061104D">
        <w:rPr>
          <w:rFonts w:ascii="Times New Roman" w:hAnsi="Times New Roman"/>
          <w:sz w:val="26"/>
          <w:szCs w:val="26"/>
        </w:rPr>
        <w:t xml:space="preserve">  срока  выполнения технологического  присоединения  до 12 апреля 2013 года, оставило  без объяснения причин</w:t>
      </w:r>
      <w:r w:rsidR="00756B19" w:rsidRPr="0061104D">
        <w:rPr>
          <w:rFonts w:ascii="Times New Roman" w:hAnsi="Times New Roman"/>
          <w:sz w:val="26"/>
          <w:szCs w:val="26"/>
        </w:rPr>
        <w:t>ы</w:t>
      </w:r>
      <w:r w:rsidR="000D20EF" w:rsidRPr="0061104D">
        <w:rPr>
          <w:rFonts w:ascii="Times New Roman" w:hAnsi="Times New Roman"/>
          <w:sz w:val="26"/>
          <w:szCs w:val="26"/>
        </w:rPr>
        <w:t xml:space="preserve">  нарушени</w:t>
      </w:r>
      <w:r w:rsidR="00756B19" w:rsidRPr="0061104D">
        <w:rPr>
          <w:rFonts w:ascii="Times New Roman" w:hAnsi="Times New Roman"/>
          <w:sz w:val="26"/>
          <w:szCs w:val="26"/>
        </w:rPr>
        <w:t>я</w:t>
      </w:r>
      <w:r w:rsidR="00B5179C" w:rsidRPr="0061104D">
        <w:rPr>
          <w:rFonts w:ascii="Times New Roman" w:hAnsi="Times New Roman"/>
          <w:sz w:val="26"/>
          <w:szCs w:val="26"/>
        </w:rPr>
        <w:t xml:space="preserve"> </w:t>
      </w:r>
      <w:r w:rsidR="000D20EF" w:rsidRPr="0061104D">
        <w:rPr>
          <w:rFonts w:ascii="Times New Roman" w:hAnsi="Times New Roman"/>
          <w:sz w:val="26"/>
          <w:szCs w:val="26"/>
        </w:rPr>
        <w:t xml:space="preserve"> срока  исполнения условий договора и сообщило об установке опоры  в июне 2013 года.</w:t>
      </w:r>
      <w:proofErr w:type="gramEnd"/>
    </w:p>
    <w:p w:rsidR="001F63A7" w:rsidRPr="0061104D" w:rsidRDefault="001656C3" w:rsidP="001656C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</w:t>
      </w:r>
      <w:r w:rsidR="00657CD6" w:rsidRPr="0061104D">
        <w:rPr>
          <w:rFonts w:ascii="Times New Roman" w:hAnsi="Times New Roman"/>
          <w:sz w:val="26"/>
          <w:szCs w:val="26"/>
        </w:rPr>
        <w:t xml:space="preserve"> </w:t>
      </w:r>
      <w:r w:rsidR="00697301" w:rsidRPr="0061104D">
        <w:rPr>
          <w:rFonts w:ascii="Times New Roman" w:hAnsi="Times New Roman"/>
          <w:sz w:val="26"/>
          <w:szCs w:val="26"/>
        </w:rPr>
        <w:t xml:space="preserve">       </w:t>
      </w:r>
      <w:r w:rsidR="00657CD6" w:rsidRPr="0061104D">
        <w:rPr>
          <w:rFonts w:ascii="Times New Roman" w:hAnsi="Times New Roman"/>
          <w:sz w:val="26"/>
          <w:szCs w:val="26"/>
        </w:rPr>
        <w:t xml:space="preserve">На основании вышеуказанных фактов, в соответствии с частью 12 статьи 44 Закона о защите конкуренции приказом </w:t>
      </w:r>
      <w:r w:rsidRPr="0061104D">
        <w:rPr>
          <w:rFonts w:ascii="Times New Roman" w:hAnsi="Times New Roman"/>
          <w:sz w:val="26"/>
          <w:szCs w:val="26"/>
        </w:rPr>
        <w:t>Карельского УФАС России от  27 августа 2013 года №201 было возбуждено дело №03-16/23-2013 по признакам нарушения части 1 статьи 10 Закона о защите конкуренции</w:t>
      </w:r>
      <w:r w:rsidR="001F63A7" w:rsidRPr="0061104D">
        <w:rPr>
          <w:rFonts w:ascii="Times New Roman" w:hAnsi="Times New Roman"/>
          <w:sz w:val="26"/>
          <w:szCs w:val="26"/>
        </w:rPr>
        <w:t>.</w:t>
      </w:r>
    </w:p>
    <w:p w:rsidR="006968D6" w:rsidRPr="0061104D" w:rsidRDefault="001F63A7" w:rsidP="001656C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</w:t>
      </w:r>
      <w:r w:rsidR="001656C3" w:rsidRPr="0061104D">
        <w:rPr>
          <w:rFonts w:ascii="Times New Roman" w:hAnsi="Times New Roman"/>
          <w:sz w:val="26"/>
          <w:szCs w:val="26"/>
        </w:rPr>
        <w:t xml:space="preserve">Определением  председателя </w:t>
      </w:r>
      <w:r w:rsidRPr="0061104D">
        <w:rPr>
          <w:rFonts w:ascii="Times New Roman" w:hAnsi="Times New Roman"/>
          <w:sz w:val="26"/>
          <w:szCs w:val="26"/>
        </w:rPr>
        <w:t>комиссии Карельского УФАС России от 28 августа 2013 года «О назначении дела о нарушении дела антимонопольного законодательства №03-16/23-2013 к рассмотрению» настоящее  было назначено к рассмотрению 03 октября 2013 года в  11 часов  00 минут.</w:t>
      </w:r>
    </w:p>
    <w:p w:rsidR="00B538DB" w:rsidRPr="00381BCF" w:rsidRDefault="000F1530" w:rsidP="001656C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B538DB" w:rsidRPr="0061104D">
        <w:rPr>
          <w:rFonts w:ascii="Times New Roman" w:hAnsi="Times New Roman"/>
          <w:sz w:val="26"/>
          <w:szCs w:val="26"/>
        </w:rPr>
        <w:t xml:space="preserve">ОАО «ПКС»  не  представило  в установленный  срок до 20 сентября 2013 года документы, подтверждающие выполнение мероприятий по технологическому присоединению </w:t>
      </w:r>
      <w:proofErr w:type="spellStart"/>
      <w:r w:rsidR="00B538DB"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B538DB" w:rsidRPr="0061104D">
        <w:rPr>
          <w:rFonts w:ascii="Times New Roman" w:hAnsi="Times New Roman"/>
          <w:sz w:val="26"/>
          <w:szCs w:val="26"/>
        </w:rPr>
        <w:t xml:space="preserve"> устройств</w:t>
      </w:r>
      <w:r w:rsidR="002F0CF3" w:rsidRPr="0061104D">
        <w:rPr>
          <w:rFonts w:ascii="Times New Roman" w:hAnsi="Times New Roman"/>
          <w:sz w:val="26"/>
          <w:szCs w:val="26"/>
        </w:rPr>
        <w:t xml:space="preserve"> заявительницы, предусмотренных техническими условиями от 24 февраля 2012 года №11-В (далее –</w:t>
      </w:r>
      <w:r w:rsidR="00885CD5" w:rsidRPr="0061104D">
        <w:rPr>
          <w:rFonts w:ascii="Times New Roman" w:hAnsi="Times New Roman"/>
          <w:sz w:val="26"/>
          <w:szCs w:val="26"/>
        </w:rPr>
        <w:t xml:space="preserve"> </w:t>
      </w:r>
      <w:r w:rsidR="002F0CF3" w:rsidRPr="0061104D">
        <w:rPr>
          <w:rFonts w:ascii="Times New Roman" w:hAnsi="Times New Roman"/>
          <w:sz w:val="26"/>
          <w:szCs w:val="26"/>
        </w:rPr>
        <w:t>ТУ №11-В)</w:t>
      </w:r>
      <w:r w:rsidR="00BD25E5" w:rsidRPr="0061104D">
        <w:rPr>
          <w:rFonts w:ascii="Times New Roman" w:hAnsi="Times New Roman"/>
          <w:sz w:val="26"/>
          <w:szCs w:val="26"/>
        </w:rPr>
        <w:t>, и разъяснения о причинах нарушения сроков технологическо</w:t>
      </w:r>
      <w:r w:rsidR="00DC4E49" w:rsidRPr="0061104D">
        <w:rPr>
          <w:rFonts w:ascii="Times New Roman" w:hAnsi="Times New Roman"/>
          <w:sz w:val="26"/>
          <w:szCs w:val="26"/>
        </w:rPr>
        <w:t>го</w:t>
      </w:r>
      <w:r w:rsidR="00BD25E5" w:rsidRPr="0061104D">
        <w:rPr>
          <w:rFonts w:ascii="Times New Roman" w:hAnsi="Times New Roman"/>
          <w:sz w:val="26"/>
          <w:szCs w:val="26"/>
        </w:rPr>
        <w:t xml:space="preserve"> присоединени</w:t>
      </w:r>
      <w:r w:rsidR="00DC4E49" w:rsidRPr="0061104D">
        <w:rPr>
          <w:rFonts w:ascii="Times New Roman" w:hAnsi="Times New Roman"/>
          <w:sz w:val="26"/>
          <w:szCs w:val="26"/>
        </w:rPr>
        <w:t xml:space="preserve">я </w:t>
      </w:r>
      <w:r w:rsidR="00BD25E5" w:rsidRPr="0061104D">
        <w:rPr>
          <w:rFonts w:ascii="Times New Roman" w:hAnsi="Times New Roman"/>
          <w:sz w:val="26"/>
          <w:szCs w:val="26"/>
        </w:rPr>
        <w:t xml:space="preserve"> жилого дома </w:t>
      </w:r>
      <w:r w:rsidR="00381BCF" w:rsidRPr="00381BCF">
        <w:rPr>
          <w:rFonts w:ascii="Times New Roman" w:hAnsi="Times New Roman"/>
          <w:sz w:val="26"/>
          <w:szCs w:val="26"/>
        </w:rPr>
        <w:t>&lt;….&gt;</w:t>
      </w:r>
    </w:p>
    <w:p w:rsidR="00FA2914" w:rsidRPr="0061104D" w:rsidRDefault="000F1530" w:rsidP="002F0CF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BE5548" w:rsidRPr="0061104D">
        <w:rPr>
          <w:rFonts w:ascii="Times New Roman" w:hAnsi="Times New Roman"/>
          <w:sz w:val="26"/>
          <w:szCs w:val="26"/>
        </w:rPr>
        <w:t>В</w:t>
      </w:r>
      <w:r w:rsidR="001B23E3" w:rsidRPr="0061104D">
        <w:rPr>
          <w:rFonts w:ascii="Times New Roman" w:hAnsi="Times New Roman"/>
          <w:sz w:val="26"/>
          <w:szCs w:val="26"/>
        </w:rPr>
        <w:t xml:space="preserve">  срок</w:t>
      </w:r>
      <w:r w:rsidR="006B04E1">
        <w:rPr>
          <w:rFonts w:ascii="Times New Roman" w:hAnsi="Times New Roman"/>
          <w:sz w:val="26"/>
          <w:szCs w:val="26"/>
        </w:rPr>
        <w:t>,</w:t>
      </w:r>
      <w:r w:rsidR="001B23E3" w:rsidRPr="0061104D">
        <w:rPr>
          <w:rFonts w:ascii="Times New Roman" w:hAnsi="Times New Roman"/>
          <w:sz w:val="26"/>
          <w:szCs w:val="26"/>
        </w:rPr>
        <w:t xml:space="preserve"> указанны</w:t>
      </w:r>
      <w:r w:rsidR="006B04E1">
        <w:rPr>
          <w:rFonts w:ascii="Times New Roman" w:hAnsi="Times New Roman"/>
          <w:sz w:val="26"/>
          <w:szCs w:val="26"/>
        </w:rPr>
        <w:t>й</w:t>
      </w:r>
      <w:r w:rsidR="001B23E3" w:rsidRPr="0061104D">
        <w:rPr>
          <w:rFonts w:ascii="Times New Roman" w:hAnsi="Times New Roman"/>
          <w:sz w:val="26"/>
          <w:szCs w:val="26"/>
        </w:rPr>
        <w:t xml:space="preserve"> определением,</w:t>
      </w:r>
      <w:r w:rsidR="00BE5548" w:rsidRPr="0061104D">
        <w:rPr>
          <w:rFonts w:ascii="Times New Roman" w:hAnsi="Times New Roman"/>
          <w:sz w:val="26"/>
          <w:szCs w:val="26"/>
        </w:rPr>
        <w:t xml:space="preserve">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..&gt;</w:t>
      </w:r>
      <w:r w:rsidR="00BE5548" w:rsidRPr="0061104D">
        <w:rPr>
          <w:rFonts w:ascii="Times New Roman" w:hAnsi="Times New Roman"/>
          <w:sz w:val="26"/>
          <w:szCs w:val="26"/>
        </w:rPr>
        <w:t xml:space="preserve"> </w:t>
      </w:r>
      <w:r w:rsidR="00174536" w:rsidRPr="0061104D">
        <w:rPr>
          <w:rFonts w:ascii="Times New Roman" w:hAnsi="Times New Roman"/>
          <w:sz w:val="26"/>
          <w:szCs w:val="26"/>
        </w:rPr>
        <w:t xml:space="preserve"> в лице представителя 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DC4E49" w:rsidRPr="0061104D">
        <w:rPr>
          <w:rFonts w:ascii="Times New Roman" w:hAnsi="Times New Roman"/>
          <w:sz w:val="26"/>
          <w:szCs w:val="26"/>
        </w:rPr>
        <w:t xml:space="preserve"> представила</w:t>
      </w:r>
      <w:r w:rsidR="00FA2914" w:rsidRPr="0061104D">
        <w:rPr>
          <w:rFonts w:ascii="Times New Roman" w:hAnsi="Times New Roman"/>
          <w:sz w:val="26"/>
          <w:szCs w:val="26"/>
        </w:rPr>
        <w:t xml:space="preserve"> до</w:t>
      </w:r>
      <w:r w:rsidR="006B04E1">
        <w:rPr>
          <w:rFonts w:ascii="Times New Roman" w:hAnsi="Times New Roman"/>
          <w:sz w:val="26"/>
          <w:szCs w:val="26"/>
        </w:rPr>
        <w:t>кументы, согласно</w:t>
      </w:r>
      <w:r w:rsidR="00FA2914" w:rsidRPr="0061104D">
        <w:rPr>
          <w:rFonts w:ascii="Times New Roman" w:hAnsi="Times New Roman"/>
          <w:sz w:val="26"/>
          <w:szCs w:val="26"/>
        </w:rPr>
        <w:t xml:space="preserve">  перечню,  </w:t>
      </w:r>
      <w:r w:rsidR="00885CD5" w:rsidRPr="0061104D">
        <w:rPr>
          <w:rFonts w:ascii="Times New Roman" w:hAnsi="Times New Roman"/>
          <w:sz w:val="26"/>
          <w:szCs w:val="26"/>
        </w:rPr>
        <w:t xml:space="preserve"> истребованных  ОАО «ПКС» </w:t>
      </w:r>
      <w:r w:rsidR="00FA2914" w:rsidRPr="0061104D">
        <w:rPr>
          <w:rFonts w:ascii="Times New Roman" w:hAnsi="Times New Roman"/>
          <w:sz w:val="26"/>
          <w:szCs w:val="26"/>
        </w:rPr>
        <w:t xml:space="preserve">для получения акта о выполнении технологического присоединения и </w:t>
      </w:r>
      <w:r w:rsidR="00885CD5" w:rsidRPr="0061104D">
        <w:rPr>
          <w:rFonts w:ascii="Times New Roman" w:hAnsi="Times New Roman"/>
          <w:sz w:val="26"/>
          <w:szCs w:val="26"/>
        </w:rPr>
        <w:t xml:space="preserve"> определенных  мероприятиями </w:t>
      </w:r>
      <w:r w:rsidR="001D7631">
        <w:rPr>
          <w:rFonts w:ascii="Times New Roman" w:hAnsi="Times New Roman"/>
          <w:sz w:val="26"/>
          <w:szCs w:val="26"/>
        </w:rPr>
        <w:t xml:space="preserve"> </w:t>
      </w:r>
      <w:r w:rsidR="00885CD5" w:rsidRPr="0061104D">
        <w:rPr>
          <w:rFonts w:ascii="Times New Roman" w:hAnsi="Times New Roman"/>
          <w:sz w:val="26"/>
          <w:szCs w:val="26"/>
        </w:rPr>
        <w:t xml:space="preserve">ТУ №11-В. </w:t>
      </w:r>
    </w:p>
    <w:p w:rsidR="00BD25E5" w:rsidRPr="0061104D" w:rsidRDefault="000F1530" w:rsidP="00026CE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DC4E49" w:rsidRPr="0061104D">
        <w:rPr>
          <w:rFonts w:ascii="Times New Roman" w:hAnsi="Times New Roman"/>
          <w:sz w:val="26"/>
          <w:szCs w:val="26"/>
        </w:rPr>
        <w:t>В ходе рассмотрения настоящего дела 0</w:t>
      </w:r>
      <w:r w:rsidR="000B6F37">
        <w:rPr>
          <w:rFonts w:ascii="Times New Roman" w:hAnsi="Times New Roman"/>
          <w:sz w:val="26"/>
          <w:szCs w:val="26"/>
        </w:rPr>
        <w:t>3</w:t>
      </w:r>
      <w:r w:rsidR="00DC4E49" w:rsidRPr="0061104D">
        <w:rPr>
          <w:rFonts w:ascii="Times New Roman" w:hAnsi="Times New Roman"/>
          <w:sz w:val="26"/>
          <w:szCs w:val="26"/>
        </w:rPr>
        <w:t xml:space="preserve"> октября 2013 года</w:t>
      </w:r>
      <w:r w:rsidR="00026CE6" w:rsidRPr="0061104D">
        <w:rPr>
          <w:rFonts w:ascii="Times New Roman" w:hAnsi="Times New Roman"/>
          <w:sz w:val="26"/>
          <w:szCs w:val="26"/>
        </w:rPr>
        <w:t xml:space="preserve">,  присутствующий на заседании представитель  </w:t>
      </w:r>
      <w:r w:rsidR="00885CD5" w:rsidRPr="0061104D">
        <w:rPr>
          <w:rFonts w:ascii="Times New Roman" w:hAnsi="Times New Roman"/>
          <w:sz w:val="26"/>
          <w:szCs w:val="26"/>
        </w:rPr>
        <w:t xml:space="preserve"> заявителя</w:t>
      </w:r>
      <w:r w:rsidR="00026CE6" w:rsidRPr="0061104D">
        <w:rPr>
          <w:rFonts w:ascii="Times New Roman" w:hAnsi="Times New Roman"/>
          <w:sz w:val="26"/>
          <w:szCs w:val="26"/>
        </w:rPr>
        <w:t xml:space="preserve">  по доверенности 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026CE6" w:rsidRPr="0061104D">
        <w:rPr>
          <w:rFonts w:ascii="Times New Roman" w:hAnsi="Times New Roman"/>
          <w:sz w:val="26"/>
          <w:szCs w:val="26"/>
        </w:rPr>
        <w:t xml:space="preserve"> поддержал доводы, изложенные в заявлении, а также пояснил, что  </w:t>
      </w:r>
      <w:r w:rsidR="00AE6314" w:rsidRPr="0061104D">
        <w:rPr>
          <w:rFonts w:ascii="Times New Roman" w:hAnsi="Times New Roman"/>
          <w:sz w:val="26"/>
          <w:szCs w:val="26"/>
        </w:rPr>
        <w:t>выполнить</w:t>
      </w:r>
      <w:r w:rsidR="00026CE6" w:rsidRPr="0061104D">
        <w:rPr>
          <w:rFonts w:ascii="Times New Roman" w:hAnsi="Times New Roman"/>
          <w:sz w:val="26"/>
          <w:szCs w:val="26"/>
        </w:rPr>
        <w:t xml:space="preserve"> обязательства</w:t>
      </w:r>
      <w:r w:rsidR="00F64021" w:rsidRPr="0061104D">
        <w:rPr>
          <w:rFonts w:ascii="Times New Roman" w:hAnsi="Times New Roman"/>
          <w:sz w:val="26"/>
          <w:szCs w:val="26"/>
        </w:rPr>
        <w:t xml:space="preserve"> по договору</w:t>
      </w:r>
      <w:r w:rsidR="00026CE6" w:rsidRPr="0061104D">
        <w:rPr>
          <w:rFonts w:ascii="Times New Roman" w:hAnsi="Times New Roman"/>
          <w:sz w:val="26"/>
          <w:szCs w:val="26"/>
        </w:rPr>
        <w:t xml:space="preserve">, предусмотренные техническими условиями </w:t>
      </w:r>
      <w:r w:rsidR="000209D5" w:rsidRPr="0061104D">
        <w:rPr>
          <w:rFonts w:ascii="Times New Roman" w:hAnsi="Times New Roman"/>
          <w:sz w:val="26"/>
          <w:szCs w:val="26"/>
        </w:rPr>
        <w:t xml:space="preserve"> </w:t>
      </w:r>
      <w:r w:rsidR="00B5179C" w:rsidRPr="0061104D">
        <w:rPr>
          <w:rFonts w:ascii="Times New Roman" w:hAnsi="Times New Roman"/>
          <w:sz w:val="26"/>
          <w:szCs w:val="26"/>
        </w:rPr>
        <w:t>не представлялось возможным</w:t>
      </w:r>
      <w:r w:rsidR="00026CE6" w:rsidRPr="0061104D">
        <w:rPr>
          <w:rFonts w:ascii="Times New Roman" w:hAnsi="Times New Roman"/>
          <w:sz w:val="26"/>
          <w:szCs w:val="26"/>
        </w:rPr>
        <w:t xml:space="preserve">, поскольку ОАО «ПКС» не организовало в установленный   </w:t>
      </w:r>
      <w:r w:rsidR="00AE6314" w:rsidRPr="0061104D">
        <w:rPr>
          <w:rFonts w:ascii="Times New Roman" w:hAnsi="Times New Roman"/>
          <w:sz w:val="26"/>
          <w:szCs w:val="26"/>
        </w:rPr>
        <w:t>договором</w:t>
      </w:r>
      <w:r w:rsidR="00B5179C" w:rsidRPr="0061104D">
        <w:rPr>
          <w:rFonts w:ascii="Times New Roman" w:hAnsi="Times New Roman"/>
          <w:sz w:val="26"/>
          <w:szCs w:val="26"/>
        </w:rPr>
        <w:t xml:space="preserve"> </w:t>
      </w:r>
      <w:r w:rsidR="00026CE6" w:rsidRPr="0061104D">
        <w:rPr>
          <w:rFonts w:ascii="Times New Roman" w:hAnsi="Times New Roman"/>
          <w:sz w:val="26"/>
          <w:szCs w:val="26"/>
        </w:rPr>
        <w:t xml:space="preserve"> с</w:t>
      </w:r>
      <w:r w:rsidR="00174536" w:rsidRPr="0061104D">
        <w:rPr>
          <w:rFonts w:ascii="Times New Roman" w:hAnsi="Times New Roman"/>
          <w:sz w:val="26"/>
          <w:szCs w:val="26"/>
        </w:rPr>
        <w:t>рок  точку подключения.</w:t>
      </w:r>
      <w:r w:rsidR="006B04E1">
        <w:rPr>
          <w:rFonts w:ascii="Times New Roman" w:hAnsi="Times New Roman"/>
          <w:sz w:val="26"/>
          <w:szCs w:val="26"/>
        </w:rPr>
        <w:t xml:space="preserve"> При этом</w:t>
      </w:r>
      <w:r w:rsidR="000209D5" w:rsidRPr="0061104D">
        <w:rPr>
          <w:rFonts w:ascii="Times New Roman" w:hAnsi="Times New Roman"/>
          <w:sz w:val="26"/>
          <w:szCs w:val="26"/>
        </w:rPr>
        <w:t xml:space="preserve">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885CD5" w:rsidRPr="0061104D">
        <w:rPr>
          <w:rFonts w:ascii="Times New Roman" w:hAnsi="Times New Roman"/>
          <w:sz w:val="26"/>
          <w:szCs w:val="26"/>
        </w:rPr>
        <w:t>. указал</w:t>
      </w:r>
      <w:r w:rsidR="000209D5" w:rsidRPr="0061104D">
        <w:rPr>
          <w:rFonts w:ascii="Times New Roman" w:hAnsi="Times New Roman"/>
          <w:sz w:val="26"/>
          <w:szCs w:val="26"/>
        </w:rPr>
        <w:t>, что</w:t>
      </w:r>
      <w:r w:rsidR="00F64021" w:rsidRPr="0061104D">
        <w:rPr>
          <w:rFonts w:ascii="Times New Roman" w:hAnsi="Times New Roman"/>
          <w:sz w:val="26"/>
          <w:szCs w:val="26"/>
        </w:rPr>
        <w:t xml:space="preserve"> </w:t>
      </w:r>
      <w:r w:rsidR="000209D5" w:rsidRPr="0061104D">
        <w:rPr>
          <w:rFonts w:ascii="Times New Roman" w:hAnsi="Times New Roman"/>
          <w:sz w:val="26"/>
          <w:szCs w:val="26"/>
        </w:rPr>
        <w:t xml:space="preserve"> ответчик </w:t>
      </w:r>
      <w:r w:rsidR="00174536" w:rsidRPr="0061104D">
        <w:rPr>
          <w:rFonts w:ascii="Times New Roman" w:hAnsi="Times New Roman"/>
          <w:sz w:val="26"/>
          <w:szCs w:val="26"/>
        </w:rPr>
        <w:t xml:space="preserve"> установил опору ВЛ-0,4 кВ на территории участка  без</w:t>
      </w:r>
      <w:r w:rsidR="000209D5" w:rsidRPr="0061104D">
        <w:rPr>
          <w:rFonts w:ascii="Times New Roman" w:hAnsi="Times New Roman"/>
          <w:sz w:val="26"/>
          <w:szCs w:val="26"/>
        </w:rPr>
        <w:t xml:space="preserve"> </w:t>
      </w:r>
      <w:r w:rsidR="00174536" w:rsidRPr="0061104D">
        <w:rPr>
          <w:rFonts w:ascii="Times New Roman" w:hAnsi="Times New Roman"/>
          <w:sz w:val="26"/>
          <w:szCs w:val="26"/>
        </w:rPr>
        <w:t xml:space="preserve">уведомления </w:t>
      </w:r>
      <w:r w:rsidR="00885CD5" w:rsidRPr="0061104D">
        <w:rPr>
          <w:rFonts w:ascii="Times New Roman" w:hAnsi="Times New Roman"/>
          <w:sz w:val="26"/>
          <w:szCs w:val="26"/>
        </w:rPr>
        <w:t xml:space="preserve"> </w:t>
      </w:r>
      <w:r w:rsidR="00174536" w:rsidRPr="0061104D">
        <w:rPr>
          <w:rFonts w:ascii="Times New Roman" w:hAnsi="Times New Roman"/>
          <w:sz w:val="26"/>
          <w:szCs w:val="26"/>
        </w:rPr>
        <w:t>и</w:t>
      </w:r>
      <w:r w:rsidR="00885CD5" w:rsidRPr="0061104D">
        <w:rPr>
          <w:rFonts w:ascii="Times New Roman" w:hAnsi="Times New Roman"/>
          <w:sz w:val="26"/>
          <w:szCs w:val="26"/>
        </w:rPr>
        <w:t xml:space="preserve"> его </w:t>
      </w:r>
      <w:r w:rsidR="00174536" w:rsidRPr="0061104D">
        <w:rPr>
          <w:rFonts w:ascii="Times New Roman" w:hAnsi="Times New Roman"/>
          <w:sz w:val="26"/>
          <w:szCs w:val="26"/>
        </w:rPr>
        <w:t xml:space="preserve"> согласия</w:t>
      </w:r>
      <w:r w:rsidR="000209D5" w:rsidRPr="0061104D">
        <w:rPr>
          <w:rFonts w:ascii="Times New Roman" w:hAnsi="Times New Roman"/>
          <w:sz w:val="26"/>
          <w:szCs w:val="26"/>
        </w:rPr>
        <w:t>.</w:t>
      </w:r>
    </w:p>
    <w:p w:rsidR="00F64021" w:rsidRPr="0061104D" w:rsidRDefault="0061104D" w:rsidP="002F0CF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</w:t>
      </w:r>
      <w:r w:rsidR="00026CE6" w:rsidRPr="0061104D">
        <w:rPr>
          <w:rFonts w:ascii="Times New Roman" w:hAnsi="Times New Roman"/>
          <w:sz w:val="26"/>
          <w:szCs w:val="26"/>
        </w:rPr>
        <w:t xml:space="preserve">Представитель ОАО «ПКС»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C34217" w:rsidRPr="0061104D">
        <w:rPr>
          <w:rFonts w:ascii="Times New Roman" w:hAnsi="Times New Roman"/>
          <w:sz w:val="26"/>
          <w:szCs w:val="26"/>
        </w:rPr>
        <w:t>пояснила</w:t>
      </w:r>
      <w:r w:rsidR="00F64021" w:rsidRPr="0061104D">
        <w:rPr>
          <w:rFonts w:ascii="Times New Roman" w:hAnsi="Times New Roman"/>
          <w:sz w:val="26"/>
          <w:szCs w:val="26"/>
        </w:rPr>
        <w:t xml:space="preserve">, что нарушение срока подключения  </w:t>
      </w:r>
      <w:proofErr w:type="spellStart"/>
      <w:r w:rsidR="00F64021"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F64021" w:rsidRPr="0061104D">
        <w:rPr>
          <w:rFonts w:ascii="Times New Roman" w:hAnsi="Times New Roman"/>
          <w:sz w:val="26"/>
          <w:szCs w:val="26"/>
        </w:rPr>
        <w:t xml:space="preserve"> устройств жилого дома заявителя связано с неисполнением </w:t>
      </w:r>
      <w:r w:rsidR="000209D5" w:rsidRPr="0061104D">
        <w:rPr>
          <w:rFonts w:ascii="Times New Roman" w:hAnsi="Times New Roman"/>
          <w:sz w:val="26"/>
          <w:szCs w:val="26"/>
        </w:rPr>
        <w:t xml:space="preserve"> в установленный срок </w:t>
      </w:r>
      <w:r w:rsidR="00FC7257" w:rsidRPr="0061104D">
        <w:rPr>
          <w:rFonts w:ascii="Times New Roman" w:hAnsi="Times New Roman"/>
          <w:sz w:val="26"/>
          <w:szCs w:val="26"/>
        </w:rPr>
        <w:t>проектно-строительных работ  по договору подряд</w:t>
      </w:r>
      <w:proofErr w:type="gramStart"/>
      <w:r w:rsidR="00FC7257" w:rsidRPr="0061104D">
        <w:rPr>
          <w:rFonts w:ascii="Times New Roman" w:hAnsi="Times New Roman"/>
          <w:sz w:val="26"/>
          <w:szCs w:val="26"/>
        </w:rPr>
        <w:t>а ООО</w:t>
      </w:r>
      <w:proofErr w:type="gramEnd"/>
      <w:r w:rsidR="00FC7257" w:rsidRPr="0061104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FC7257" w:rsidRPr="0061104D">
        <w:rPr>
          <w:rFonts w:ascii="Times New Roman" w:hAnsi="Times New Roman"/>
          <w:sz w:val="26"/>
          <w:szCs w:val="26"/>
        </w:rPr>
        <w:t>ВВК-Электро</w:t>
      </w:r>
      <w:proofErr w:type="spellEnd"/>
      <w:r w:rsidR="00FC7257" w:rsidRPr="0061104D">
        <w:rPr>
          <w:rFonts w:ascii="Times New Roman" w:hAnsi="Times New Roman"/>
          <w:sz w:val="26"/>
          <w:szCs w:val="26"/>
        </w:rPr>
        <w:t xml:space="preserve">», </w:t>
      </w:r>
      <w:r w:rsidR="000F1530">
        <w:rPr>
          <w:rFonts w:ascii="Times New Roman" w:hAnsi="Times New Roman"/>
          <w:sz w:val="26"/>
          <w:szCs w:val="26"/>
        </w:rPr>
        <w:t>о</w:t>
      </w:r>
      <w:r w:rsidR="00FC7257" w:rsidRPr="0061104D">
        <w:rPr>
          <w:rFonts w:ascii="Times New Roman" w:hAnsi="Times New Roman"/>
          <w:sz w:val="26"/>
          <w:szCs w:val="26"/>
        </w:rPr>
        <w:t>пора была установлена в июне 2013 года,  подключение  объекта было выполнено 17 августа 2013 года после опломбировки прибора учета электрической энергии.</w:t>
      </w:r>
    </w:p>
    <w:p w:rsidR="00C34217" w:rsidRPr="0061104D" w:rsidRDefault="00C34217" w:rsidP="002F0CF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</w:t>
      </w:r>
      <w:r w:rsidR="000F1530">
        <w:rPr>
          <w:rFonts w:ascii="Times New Roman" w:hAnsi="Times New Roman"/>
          <w:sz w:val="26"/>
          <w:szCs w:val="26"/>
        </w:rPr>
        <w:t xml:space="preserve">    </w:t>
      </w:r>
      <w:r w:rsidR="00544994">
        <w:rPr>
          <w:rFonts w:ascii="Times New Roman" w:hAnsi="Times New Roman"/>
          <w:sz w:val="26"/>
          <w:szCs w:val="26"/>
        </w:rPr>
        <w:t xml:space="preserve">  </w:t>
      </w:r>
      <w:r w:rsidRPr="0061104D">
        <w:rPr>
          <w:rFonts w:ascii="Times New Roman" w:hAnsi="Times New Roman"/>
          <w:sz w:val="26"/>
          <w:szCs w:val="26"/>
        </w:rPr>
        <w:t xml:space="preserve"> Исследовав и оценив все имеющиеся в деле документы, заслушав пояснения представителя заявителя, ответчика, комиссия Карельского УФАС России приходит к следующему.</w:t>
      </w:r>
    </w:p>
    <w:p w:rsidR="000F1530" w:rsidRPr="000F1530" w:rsidRDefault="00C34217" w:rsidP="000F1530">
      <w:pPr>
        <w:pStyle w:val="a8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1530">
        <w:rPr>
          <w:rFonts w:ascii="Times New Roman" w:hAnsi="Times New Roman"/>
          <w:sz w:val="26"/>
          <w:szCs w:val="26"/>
        </w:rPr>
        <w:t xml:space="preserve">Согласно </w:t>
      </w:r>
      <w:r w:rsidR="00544994">
        <w:rPr>
          <w:rFonts w:ascii="Times New Roman" w:hAnsi="Times New Roman"/>
          <w:sz w:val="26"/>
          <w:szCs w:val="26"/>
        </w:rPr>
        <w:t xml:space="preserve">  </w:t>
      </w:r>
      <w:r w:rsidRPr="000F1530">
        <w:rPr>
          <w:rFonts w:ascii="Times New Roman" w:hAnsi="Times New Roman"/>
          <w:sz w:val="26"/>
          <w:szCs w:val="26"/>
        </w:rPr>
        <w:t>статье</w:t>
      </w:r>
      <w:r w:rsidR="00F32709">
        <w:rPr>
          <w:rFonts w:ascii="Times New Roman" w:hAnsi="Times New Roman"/>
          <w:sz w:val="26"/>
          <w:szCs w:val="26"/>
        </w:rPr>
        <w:t xml:space="preserve"> </w:t>
      </w:r>
      <w:r w:rsidR="006B04E1">
        <w:rPr>
          <w:rFonts w:ascii="Times New Roman" w:hAnsi="Times New Roman"/>
          <w:sz w:val="26"/>
          <w:szCs w:val="26"/>
        </w:rPr>
        <w:t xml:space="preserve"> 1</w:t>
      </w:r>
      <w:r w:rsidRPr="000F1530">
        <w:rPr>
          <w:rFonts w:ascii="Times New Roman" w:hAnsi="Times New Roman"/>
          <w:sz w:val="26"/>
          <w:szCs w:val="26"/>
        </w:rPr>
        <w:t xml:space="preserve"> Закона </w:t>
      </w:r>
      <w:r w:rsidR="00544994">
        <w:rPr>
          <w:rFonts w:ascii="Times New Roman" w:hAnsi="Times New Roman"/>
          <w:sz w:val="26"/>
          <w:szCs w:val="26"/>
        </w:rPr>
        <w:t xml:space="preserve"> </w:t>
      </w:r>
      <w:r w:rsidR="00F32709">
        <w:rPr>
          <w:rFonts w:ascii="Times New Roman" w:hAnsi="Times New Roman"/>
          <w:sz w:val="26"/>
          <w:szCs w:val="26"/>
        </w:rPr>
        <w:t xml:space="preserve"> </w:t>
      </w:r>
      <w:r w:rsidRPr="000F1530">
        <w:rPr>
          <w:rFonts w:ascii="Times New Roman" w:hAnsi="Times New Roman"/>
          <w:sz w:val="26"/>
          <w:szCs w:val="26"/>
        </w:rPr>
        <w:t xml:space="preserve">о </w:t>
      </w:r>
      <w:r w:rsidR="00544994">
        <w:rPr>
          <w:rFonts w:ascii="Times New Roman" w:hAnsi="Times New Roman"/>
          <w:sz w:val="26"/>
          <w:szCs w:val="26"/>
        </w:rPr>
        <w:t xml:space="preserve">  </w:t>
      </w:r>
      <w:r w:rsidRPr="000F1530">
        <w:rPr>
          <w:rFonts w:ascii="Times New Roman" w:hAnsi="Times New Roman"/>
          <w:sz w:val="26"/>
          <w:szCs w:val="26"/>
        </w:rPr>
        <w:t xml:space="preserve">защите </w:t>
      </w:r>
      <w:r w:rsidR="00544994">
        <w:rPr>
          <w:rFonts w:ascii="Times New Roman" w:hAnsi="Times New Roman"/>
          <w:sz w:val="26"/>
          <w:szCs w:val="26"/>
        </w:rPr>
        <w:t xml:space="preserve">  </w:t>
      </w:r>
      <w:r w:rsidRPr="000F1530">
        <w:rPr>
          <w:rFonts w:ascii="Times New Roman" w:hAnsi="Times New Roman"/>
          <w:sz w:val="26"/>
          <w:szCs w:val="26"/>
        </w:rPr>
        <w:t>кон</w:t>
      </w:r>
      <w:r w:rsidR="000F1530" w:rsidRPr="000F1530">
        <w:rPr>
          <w:rFonts w:ascii="Times New Roman" w:hAnsi="Times New Roman"/>
          <w:sz w:val="26"/>
          <w:szCs w:val="26"/>
        </w:rPr>
        <w:t xml:space="preserve">куренции </w:t>
      </w:r>
      <w:r w:rsidR="00544994">
        <w:rPr>
          <w:rFonts w:ascii="Times New Roman" w:hAnsi="Times New Roman"/>
          <w:sz w:val="26"/>
          <w:szCs w:val="26"/>
        </w:rPr>
        <w:t xml:space="preserve">  </w:t>
      </w:r>
      <w:r w:rsidR="000F1530" w:rsidRPr="000F1530">
        <w:rPr>
          <w:rFonts w:ascii="Times New Roman" w:hAnsi="Times New Roman"/>
          <w:sz w:val="26"/>
          <w:szCs w:val="26"/>
        </w:rPr>
        <w:t xml:space="preserve">целями </w:t>
      </w:r>
      <w:r w:rsidR="00F32709">
        <w:rPr>
          <w:rFonts w:ascii="Times New Roman" w:hAnsi="Times New Roman"/>
          <w:sz w:val="26"/>
          <w:szCs w:val="26"/>
        </w:rPr>
        <w:t xml:space="preserve">  </w:t>
      </w:r>
      <w:r w:rsidR="00544994">
        <w:rPr>
          <w:rFonts w:ascii="Times New Roman" w:hAnsi="Times New Roman"/>
          <w:sz w:val="26"/>
          <w:szCs w:val="26"/>
        </w:rPr>
        <w:t xml:space="preserve"> </w:t>
      </w:r>
      <w:r w:rsidR="000F1530" w:rsidRPr="000F1530">
        <w:rPr>
          <w:rFonts w:ascii="Times New Roman" w:hAnsi="Times New Roman"/>
          <w:sz w:val="26"/>
          <w:szCs w:val="26"/>
        </w:rPr>
        <w:t>закона</w:t>
      </w:r>
      <w:r w:rsidR="00F32709">
        <w:rPr>
          <w:rFonts w:ascii="Times New Roman" w:hAnsi="Times New Roman"/>
          <w:sz w:val="26"/>
          <w:szCs w:val="26"/>
        </w:rPr>
        <w:t xml:space="preserve">   </w:t>
      </w:r>
      <w:r w:rsidR="00544994">
        <w:rPr>
          <w:rFonts w:ascii="Times New Roman" w:hAnsi="Times New Roman"/>
          <w:sz w:val="26"/>
          <w:szCs w:val="26"/>
        </w:rPr>
        <w:t xml:space="preserve"> </w:t>
      </w:r>
      <w:r w:rsidR="000F1530" w:rsidRPr="000F1530">
        <w:rPr>
          <w:rFonts w:ascii="Times New Roman" w:hAnsi="Times New Roman"/>
          <w:sz w:val="26"/>
          <w:szCs w:val="26"/>
        </w:rPr>
        <w:t xml:space="preserve">являются </w:t>
      </w:r>
    </w:p>
    <w:p w:rsidR="00C34217" w:rsidRPr="0061104D" w:rsidRDefault="00BD6CF5" w:rsidP="00BD6C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1530">
        <w:rPr>
          <w:rFonts w:ascii="Times New Roman" w:hAnsi="Times New Roman"/>
          <w:sz w:val="26"/>
          <w:szCs w:val="26"/>
        </w:rPr>
        <w:lastRenderedPageBreak/>
        <w:t xml:space="preserve">обеспечение </w:t>
      </w:r>
      <w:r w:rsidRPr="0061104D">
        <w:rPr>
          <w:rFonts w:ascii="Times New Roman" w:hAnsi="Times New Roman"/>
          <w:sz w:val="26"/>
          <w:szCs w:val="26"/>
        </w:rPr>
        <w:t xml:space="preserve">единства экономического пространства, свободного перемещения товаров, свобода экономической деятельности в Российской Федерации и создание условий для </w:t>
      </w:r>
      <w:proofErr w:type="spellStart"/>
      <w:r w:rsidRPr="0061104D">
        <w:rPr>
          <w:rFonts w:ascii="Times New Roman" w:hAnsi="Times New Roman"/>
          <w:sz w:val="26"/>
          <w:szCs w:val="26"/>
        </w:rPr>
        <w:t>эффективого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 функционирования товарных рынков.</w:t>
      </w:r>
    </w:p>
    <w:p w:rsidR="00B5179C" w:rsidRPr="0061104D" w:rsidRDefault="00B5179C" w:rsidP="00BD6C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</w:t>
      </w:r>
      <w:r w:rsidR="00F32709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>В соответствии с частью 1 статьи 10 Закона о защите конкуренции запрещаются действия занима</w:t>
      </w:r>
      <w:r w:rsidR="00A81D8C" w:rsidRPr="0061104D">
        <w:rPr>
          <w:rFonts w:ascii="Times New Roman" w:hAnsi="Times New Roman"/>
          <w:sz w:val="26"/>
          <w:szCs w:val="26"/>
        </w:rPr>
        <w:t>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A81D8C" w:rsidRPr="0061104D" w:rsidRDefault="00A81D8C" w:rsidP="00BD6C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Pr="0061104D">
        <w:rPr>
          <w:rFonts w:ascii="Times New Roman" w:hAnsi="Times New Roman"/>
          <w:sz w:val="26"/>
          <w:szCs w:val="26"/>
        </w:rPr>
        <w:t>Для установления факта наличия в действиях определенного лица признаков злоупотребления доминирующим положением, прежде всего, необходимо определить, занимает ли лицо доминирующее положение на определенном товарном рынке, а также определить совершило ли лицо действия (бездействие), характеризующиеся как злоупотребление этим положение и это привело</w:t>
      </w:r>
      <w:r w:rsidR="008256B5" w:rsidRPr="0061104D">
        <w:rPr>
          <w:rFonts w:ascii="Times New Roman" w:hAnsi="Times New Roman"/>
          <w:sz w:val="26"/>
          <w:szCs w:val="26"/>
        </w:rPr>
        <w:t xml:space="preserve"> (создало угрозу) к ограничению конкуренции или ущемлению  интересов других лиц.</w:t>
      </w:r>
      <w:proofErr w:type="gramEnd"/>
    </w:p>
    <w:p w:rsidR="008256B5" w:rsidRPr="0061104D" w:rsidRDefault="008256B5" w:rsidP="00BD6C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</w:t>
      </w:r>
      <w:r w:rsidR="00544994">
        <w:rPr>
          <w:rFonts w:ascii="Times New Roman" w:hAnsi="Times New Roman"/>
          <w:sz w:val="26"/>
          <w:szCs w:val="26"/>
        </w:rPr>
        <w:t>Ч</w:t>
      </w:r>
      <w:r w:rsidRPr="0061104D">
        <w:rPr>
          <w:rFonts w:ascii="Times New Roman" w:hAnsi="Times New Roman"/>
          <w:sz w:val="26"/>
          <w:szCs w:val="26"/>
        </w:rPr>
        <w:t>астью 5 статьи 5 Закона о защите конкуренции</w:t>
      </w:r>
      <w:r w:rsidR="00DD6772" w:rsidRPr="0061104D">
        <w:rPr>
          <w:rFonts w:ascii="Times New Roman" w:hAnsi="Times New Roman"/>
          <w:sz w:val="26"/>
          <w:szCs w:val="26"/>
        </w:rPr>
        <w:t xml:space="preserve"> предусмотрено, что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6B04E1" w:rsidRDefault="00DD6772" w:rsidP="00BD6C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В силу положений части</w:t>
      </w:r>
      <w:r w:rsidR="006B04E1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>1 статьи 4 Федерального закона от 17  августа 1995 года №147-ФЗ «О естественных  монополиях» услуги по передаче электрической энергии относятся к сфере деятельности, осуществляемой суб</w:t>
      </w:r>
      <w:r w:rsidR="006B04E1">
        <w:rPr>
          <w:rFonts w:ascii="Times New Roman" w:hAnsi="Times New Roman"/>
          <w:sz w:val="26"/>
          <w:szCs w:val="26"/>
        </w:rPr>
        <w:t>ъектами естественных монополий.</w:t>
      </w:r>
    </w:p>
    <w:p w:rsidR="006B04E1" w:rsidRDefault="006B04E1" w:rsidP="00BD6C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61104D">
        <w:rPr>
          <w:rFonts w:ascii="Times New Roman" w:hAnsi="Times New Roman"/>
          <w:sz w:val="26"/>
          <w:szCs w:val="26"/>
        </w:rPr>
        <w:t>Кроме того, следует отметить, что ОАО «ПКС» приказом ФСТ России от 16 апреля 2010 года №127-э включено в Реестр субъектов естественных монополий, в отношении которых осуществляется государственное регулирование и контроль (раздел I «Услуги по передаче электрической и (или) тепловой энергии»).</w:t>
      </w:r>
    </w:p>
    <w:p w:rsidR="00DD6772" w:rsidRPr="0061104D" w:rsidRDefault="006B04E1" w:rsidP="00BD6C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DD6772" w:rsidRPr="0061104D">
        <w:rPr>
          <w:rFonts w:ascii="Times New Roman" w:hAnsi="Times New Roman"/>
          <w:sz w:val="26"/>
          <w:szCs w:val="26"/>
        </w:rPr>
        <w:t xml:space="preserve">Следовательно, ОАО «ПКС» является хозяйствующим субъектом, занимающим доминирующее положение на рынке оказания услуг по передаче электрической энергии в границах присоединенных сетей, в том числе </w:t>
      </w:r>
      <w:proofErr w:type="spellStart"/>
      <w:r w:rsidR="00DD6772" w:rsidRPr="0061104D">
        <w:rPr>
          <w:rFonts w:ascii="Times New Roman" w:hAnsi="Times New Roman"/>
          <w:sz w:val="26"/>
          <w:szCs w:val="26"/>
        </w:rPr>
        <w:t>Прионежского</w:t>
      </w:r>
      <w:proofErr w:type="spellEnd"/>
      <w:r w:rsidR="00DD6772" w:rsidRPr="0061104D">
        <w:rPr>
          <w:rFonts w:ascii="Times New Roman" w:hAnsi="Times New Roman"/>
          <w:sz w:val="26"/>
          <w:szCs w:val="26"/>
        </w:rPr>
        <w:t xml:space="preserve">  района. Услуги по технологическому</w:t>
      </w:r>
      <w:r w:rsidR="00355B95" w:rsidRPr="0061104D">
        <w:rPr>
          <w:rFonts w:ascii="Times New Roman" w:hAnsi="Times New Roman"/>
          <w:sz w:val="26"/>
          <w:szCs w:val="26"/>
        </w:rPr>
        <w:t xml:space="preserve"> присоединению  являются неотъемлемой частью услуг по передаче электрической энергии.</w:t>
      </w:r>
    </w:p>
    <w:p w:rsidR="00F32709" w:rsidRPr="006B04E1" w:rsidRDefault="00B45429" w:rsidP="006B04E1">
      <w:pPr>
        <w:pStyle w:val="a8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04E1">
        <w:rPr>
          <w:rFonts w:ascii="Times New Roman" w:hAnsi="Times New Roman"/>
          <w:sz w:val="26"/>
          <w:szCs w:val="26"/>
        </w:rPr>
        <w:t xml:space="preserve">Из </w:t>
      </w:r>
      <w:proofErr w:type="gramStart"/>
      <w:r w:rsidRPr="006B04E1">
        <w:rPr>
          <w:rFonts w:ascii="Times New Roman" w:hAnsi="Times New Roman"/>
          <w:sz w:val="26"/>
          <w:szCs w:val="26"/>
        </w:rPr>
        <w:t xml:space="preserve">документов, </w:t>
      </w:r>
      <w:r w:rsidR="00756B19" w:rsidRPr="006B04E1">
        <w:rPr>
          <w:rFonts w:ascii="Times New Roman" w:hAnsi="Times New Roman"/>
          <w:sz w:val="26"/>
          <w:szCs w:val="26"/>
        </w:rPr>
        <w:t xml:space="preserve"> </w:t>
      </w:r>
      <w:r w:rsidRPr="006B04E1">
        <w:rPr>
          <w:rFonts w:ascii="Times New Roman" w:hAnsi="Times New Roman"/>
          <w:sz w:val="26"/>
          <w:szCs w:val="26"/>
        </w:rPr>
        <w:t>имеющихся в материалах дела следует</w:t>
      </w:r>
      <w:proofErr w:type="gramEnd"/>
      <w:r w:rsidRPr="006B04E1">
        <w:rPr>
          <w:rFonts w:ascii="Times New Roman" w:hAnsi="Times New Roman"/>
          <w:sz w:val="26"/>
          <w:szCs w:val="26"/>
        </w:rPr>
        <w:t>,</w:t>
      </w:r>
      <w:r w:rsidR="00F32709" w:rsidRPr="006B04E1">
        <w:rPr>
          <w:rFonts w:ascii="Times New Roman" w:hAnsi="Times New Roman"/>
          <w:sz w:val="26"/>
          <w:szCs w:val="26"/>
        </w:rPr>
        <w:t xml:space="preserve">  </w:t>
      </w:r>
      <w:r w:rsidRPr="006B04E1">
        <w:rPr>
          <w:rFonts w:ascii="Times New Roman" w:hAnsi="Times New Roman"/>
          <w:sz w:val="26"/>
          <w:szCs w:val="26"/>
        </w:rPr>
        <w:t xml:space="preserve"> </w:t>
      </w:r>
      <w:r w:rsidR="0010545E" w:rsidRPr="006B04E1">
        <w:rPr>
          <w:rFonts w:ascii="Times New Roman" w:hAnsi="Times New Roman"/>
          <w:sz w:val="26"/>
          <w:szCs w:val="26"/>
        </w:rPr>
        <w:t xml:space="preserve">что  </w:t>
      </w:r>
      <w:r w:rsidR="00F32709" w:rsidRPr="006B04E1">
        <w:rPr>
          <w:rFonts w:ascii="Times New Roman" w:hAnsi="Times New Roman"/>
          <w:sz w:val="26"/>
          <w:szCs w:val="26"/>
        </w:rPr>
        <w:t xml:space="preserve">   </w:t>
      </w:r>
      <w:r w:rsidR="0010545E" w:rsidRPr="006B04E1">
        <w:rPr>
          <w:rFonts w:ascii="Times New Roman" w:hAnsi="Times New Roman"/>
          <w:sz w:val="26"/>
          <w:szCs w:val="26"/>
        </w:rPr>
        <w:t xml:space="preserve">13 февраля </w:t>
      </w:r>
      <w:r w:rsidR="00544994" w:rsidRPr="006B04E1">
        <w:rPr>
          <w:rFonts w:ascii="Times New Roman" w:hAnsi="Times New Roman"/>
          <w:sz w:val="26"/>
          <w:szCs w:val="26"/>
        </w:rPr>
        <w:t>2012</w:t>
      </w:r>
    </w:p>
    <w:p w:rsidR="00B45429" w:rsidRPr="0061104D" w:rsidRDefault="0010545E" w:rsidP="00363BF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2709">
        <w:rPr>
          <w:rFonts w:ascii="Times New Roman" w:hAnsi="Times New Roman"/>
          <w:sz w:val="26"/>
          <w:szCs w:val="26"/>
        </w:rPr>
        <w:t xml:space="preserve">года </w:t>
      </w:r>
      <w:r w:rsidR="00F32709">
        <w:rPr>
          <w:rFonts w:ascii="Times New Roman" w:hAnsi="Times New Roman"/>
          <w:sz w:val="26"/>
          <w:szCs w:val="26"/>
        </w:rPr>
        <w:t xml:space="preserve">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 xml:space="preserve">.&gt; </w:t>
      </w:r>
      <w:r w:rsidRPr="0061104D">
        <w:rPr>
          <w:rFonts w:ascii="Times New Roman" w:hAnsi="Times New Roman"/>
          <w:sz w:val="26"/>
          <w:szCs w:val="26"/>
        </w:rPr>
        <w:t xml:space="preserve">подала заявку на технологическое присоединение </w:t>
      </w:r>
      <w:proofErr w:type="spellStart"/>
      <w:r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 устройств физического лица, используемых для бытовых нужд, не связанных с осуществлением предпринимательской деятельности, с максимальной мощностью </w:t>
      </w:r>
      <w:r w:rsidR="00FC747E" w:rsidRPr="0061104D">
        <w:rPr>
          <w:rFonts w:ascii="Times New Roman" w:hAnsi="Times New Roman"/>
          <w:sz w:val="26"/>
          <w:szCs w:val="26"/>
        </w:rPr>
        <w:t>до 15 к</w:t>
      </w:r>
      <w:proofErr w:type="gramStart"/>
      <w:r w:rsidR="00FC747E" w:rsidRPr="0061104D">
        <w:rPr>
          <w:rFonts w:ascii="Times New Roman" w:hAnsi="Times New Roman"/>
          <w:sz w:val="26"/>
          <w:szCs w:val="26"/>
        </w:rPr>
        <w:t>Вт вкл</w:t>
      </w:r>
      <w:proofErr w:type="gramEnd"/>
      <w:r w:rsidR="00FC747E" w:rsidRPr="0061104D">
        <w:rPr>
          <w:rFonts w:ascii="Times New Roman" w:hAnsi="Times New Roman"/>
          <w:sz w:val="26"/>
          <w:szCs w:val="26"/>
        </w:rPr>
        <w:t xml:space="preserve">ючительно  индивидуального  жилого дома, </w:t>
      </w:r>
      <w:r w:rsidRPr="0061104D">
        <w:rPr>
          <w:rFonts w:ascii="Times New Roman" w:hAnsi="Times New Roman"/>
          <w:sz w:val="26"/>
          <w:szCs w:val="26"/>
        </w:rPr>
        <w:t xml:space="preserve">расположенного по адресу: </w:t>
      </w:r>
      <w:proofErr w:type="spellStart"/>
      <w:r w:rsidR="00FC747E" w:rsidRPr="0061104D">
        <w:rPr>
          <w:rFonts w:ascii="Times New Roman" w:hAnsi="Times New Roman"/>
          <w:sz w:val="26"/>
          <w:szCs w:val="26"/>
        </w:rPr>
        <w:t>Прионежский</w:t>
      </w:r>
      <w:proofErr w:type="spellEnd"/>
      <w:r w:rsidR="00FC747E" w:rsidRPr="0061104D">
        <w:rPr>
          <w:rFonts w:ascii="Times New Roman" w:hAnsi="Times New Roman"/>
          <w:sz w:val="26"/>
          <w:szCs w:val="26"/>
        </w:rPr>
        <w:t xml:space="preserve"> район, п. Устье, кадастровый номер 10:22:01 02 02:22.</w:t>
      </w:r>
    </w:p>
    <w:p w:rsidR="00FC747E" w:rsidRPr="0061104D" w:rsidRDefault="00544994" w:rsidP="001054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FC747E" w:rsidRPr="0061104D">
        <w:rPr>
          <w:rFonts w:ascii="Times New Roman" w:hAnsi="Times New Roman"/>
          <w:sz w:val="26"/>
          <w:szCs w:val="26"/>
        </w:rPr>
        <w:t xml:space="preserve">На основании  указанной заявки между ОАО «ПКС» и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FC747E" w:rsidRPr="0061104D">
        <w:rPr>
          <w:rFonts w:ascii="Times New Roman" w:hAnsi="Times New Roman"/>
          <w:sz w:val="26"/>
          <w:szCs w:val="26"/>
        </w:rPr>
        <w:t>был заключен договор об осуществлении технологического присоединения к электрическим сетям от 14 марта 2012 года № 136</w:t>
      </w:r>
      <w:r w:rsidR="0060214F" w:rsidRPr="0061104D">
        <w:rPr>
          <w:rFonts w:ascii="Times New Roman" w:hAnsi="Times New Roman"/>
          <w:sz w:val="26"/>
          <w:szCs w:val="26"/>
        </w:rPr>
        <w:t xml:space="preserve"> (далее – </w:t>
      </w:r>
      <w:r w:rsidR="00363BFE" w:rsidRPr="0061104D">
        <w:rPr>
          <w:rFonts w:ascii="Times New Roman" w:hAnsi="Times New Roman"/>
          <w:sz w:val="26"/>
          <w:szCs w:val="26"/>
        </w:rPr>
        <w:t>Д</w:t>
      </w:r>
      <w:r w:rsidR="0060214F" w:rsidRPr="0061104D">
        <w:rPr>
          <w:rFonts w:ascii="Times New Roman" w:hAnsi="Times New Roman"/>
          <w:sz w:val="26"/>
          <w:szCs w:val="26"/>
        </w:rPr>
        <w:t>оговор №136)</w:t>
      </w:r>
      <w:r w:rsidR="00FC747E" w:rsidRPr="0061104D">
        <w:rPr>
          <w:rFonts w:ascii="Times New Roman" w:hAnsi="Times New Roman"/>
          <w:sz w:val="26"/>
          <w:szCs w:val="26"/>
        </w:rPr>
        <w:t>, пунктом 5 которого установлен срок выполнения мероприятий по технологическому присоединению – 6 месяцев. Указанный  договор был подписан заявительницей 1</w:t>
      </w:r>
      <w:r w:rsidR="00CF3590" w:rsidRPr="0061104D">
        <w:rPr>
          <w:rFonts w:ascii="Times New Roman" w:hAnsi="Times New Roman"/>
          <w:sz w:val="26"/>
          <w:szCs w:val="26"/>
        </w:rPr>
        <w:t>4</w:t>
      </w:r>
      <w:r w:rsidR="00FC747E" w:rsidRPr="0061104D">
        <w:rPr>
          <w:rFonts w:ascii="Times New Roman" w:hAnsi="Times New Roman"/>
          <w:sz w:val="26"/>
          <w:szCs w:val="26"/>
        </w:rPr>
        <w:t xml:space="preserve"> </w:t>
      </w:r>
      <w:r w:rsidR="00F76731" w:rsidRPr="0061104D">
        <w:rPr>
          <w:rFonts w:ascii="Times New Roman" w:hAnsi="Times New Roman"/>
          <w:sz w:val="26"/>
          <w:szCs w:val="26"/>
        </w:rPr>
        <w:t xml:space="preserve"> марта 2012 года.</w:t>
      </w:r>
      <w:r w:rsidR="00CF3590" w:rsidRPr="0061104D">
        <w:rPr>
          <w:rFonts w:ascii="Times New Roman" w:hAnsi="Times New Roman"/>
          <w:sz w:val="26"/>
          <w:szCs w:val="26"/>
        </w:rPr>
        <w:t xml:space="preserve"> При таких обстоятельствах ОАО «ПКС» должно было осуществить технологическое присоединение </w:t>
      </w:r>
      <w:proofErr w:type="spellStart"/>
      <w:r w:rsidR="00CF3590"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CF3590" w:rsidRPr="0061104D">
        <w:rPr>
          <w:rFonts w:ascii="Times New Roman" w:hAnsi="Times New Roman"/>
          <w:sz w:val="26"/>
          <w:szCs w:val="26"/>
        </w:rPr>
        <w:t xml:space="preserve"> устройств заявительницы не позднее 14 сентября 2012 года.</w:t>
      </w:r>
    </w:p>
    <w:p w:rsidR="0060214F" w:rsidRPr="0061104D" w:rsidRDefault="004E5856" w:rsidP="0060214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Pr="0061104D">
        <w:rPr>
          <w:rFonts w:ascii="Times New Roman" w:hAnsi="Times New Roman"/>
          <w:sz w:val="26"/>
          <w:szCs w:val="26"/>
        </w:rPr>
        <w:t xml:space="preserve">В связи с неисполнением мероприятий по технологическому присоединению в 6-ти месячный срок,   26 ноября 2012 года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Pr="0061104D">
        <w:rPr>
          <w:rFonts w:ascii="Times New Roman" w:hAnsi="Times New Roman"/>
          <w:sz w:val="26"/>
          <w:szCs w:val="26"/>
        </w:rPr>
        <w:t>направила претензию в адрес ОАО «ПКС» (</w:t>
      </w:r>
      <w:proofErr w:type="spellStart"/>
      <w:r w:rsidRPr="0061104D">
        <w:rPr>
          <w:rFonts w:ascii="Times New Roman" w:hAnsi="Times New Roman"/>
          <w:sz w:val="26"/>
          <w:szCs w:val="26"/>
        </w:rPr>
        <w:t>вх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. от 27 ноября 2012 года №105.08-1/1965) </w:t>
      </w:r>
      <w:r w:rsidR="0060214F" w:rsidRPr="0061104D">
        <w:rPr>
          <w:rFonts w:ascii="Times New Roman" w:hAnsi="Times New Roman"/>
          <w:sz w:val="26"/>
          <w:szCs w:val="26"/>
        </w:rPr>
        <w:t xml:space="preserve">о выплате неустойки в соответствии с пунктом 17 </w:t>
      </w:r>
      <w:r w:rsidR="00544994">
        <w:rPr>
          <w:rFonts w:ascii="Times New Roman" w:hAnsi="Times New Roman"/>
          <w:sz w:val="26"/>
          <w:szCs w:val="26"/>
        </w:rPr>
        <w:t>Д</w:t>
      </w:r>
      <w:r w:rsidR="0060214F" w:rsidRPr="0061104D">
        <w:rPr>
          <w:rFonts w:ascii="Times New Roman" w:hAnsi="Times New Roman"/>
          <w:sz w:val="26"/>
          <w:szCs w:val="26"/>
        </w:rPr>
        <w:t xml:space="preserve">оговора №136, просила информировать о сроках выполнения работ </w:t>
      </w:r>
      <w:r w:rsidR="00B17371" w:rsidRPr="0061104D">
        <w:rPr>
          <w:rFonts w:ascii="Times New Roman" w:hAnsi="Times New Roman"/>
          <w:sz w:val="26"/>
          <w:szCs w:val="26"/>
        </w:rPr>
        <w:t>и указала на наличие убытков связанных с простоем строительной бригады.</w:t>
      </w:r>
      <w:proofErr w:type="gramEnd"/>
    </w:p>
    <w:p w:rsidR="00B17371" w:rsidRPr="0061104D" w:rsidRDefault="00B17371" w:rsidP="00B1737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Из письма ОАО «ПКС» от 30 ноября 2012года  №I</w:t>
      </w:r>
      <w:r w:rsidRPr="0061104D">
        <w:rPr>
          <w:rFonts w:ascii="Times New Roman" w:hAnsi="Times New Roman"/>
          <w:sz w:val="26"/>
          <w:szCs w:val="26"/>
          <w:lang w:val="en-US"/>
        </w:rPr>
        <w:t>V</w:t>
      </w:r>
      <w:r w:rsidRPr="0061104D">
        <w:rPr>
          <w:rFonts w:ascii="Times New Roman" w:hAnsi="Times New Roman"/>
          <w:sz w:val="26"/>
          <w:szCs w:val="26"/>
        </w:rPr>
        <w:t>-24-346, адресованно</w:t>
      </w:r>
      <w:r w:rsidR="006B04E1">
        <w:rPr>
          <w:rFonts w:ascii="Times New Roman" w:hAnsi="Times New Roman"/>
          <w:sz w:val="26"/>
          <w:szCs w:val="26"/>
        </w:rPr>
        <w:t>го</w:t>
      </w: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Pr="0061104D">
        <w:rPr>
          <w:rFonts w:ascii="Times New Roman" w:hAnsi="Times New Roman"/>
          <w:sz w:val="26"/>
          <w:szCs w:val="26"/>
        </w:rPr>
        <w:t>на претензию, следует, что согласно договору подряда с ООО «</w:t>
      </w:r>
      <w:proofErr w:type="spellStart"/>
      <w:r w:rsidRPr="0061104D">
        <w:rPr>
          <w:rFonts w:ascii="Times New Roman" w:hAnsi="Times New Roman"/>
          <w:sz w:val="26"/>
          <w:szCs w:val="26"/>
        </w:rPr>
        <w:t>ВВК-Электро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» проводятся  </w:t>
      </w:r>
      <w:r w:rsidRPr="0061104D">
        <w:rPr>
          <w:rFonts w:ascii="Times New Roman" w:hAnsi="Times New Roman"/>
          <w:sz w:val="26"/>
          <w:szCs w:val="26"/>
        </w:rPr>
        <w:lastRenderedPageBreak/>
        <w:t xml:space="preserve">проектно-строительные работы для электроснабжения объекта заявителя, причинами нарушения сроков является  непредставление </w:t>
      </w:r>
      <w:r w:rsidR="001A23FB" w:rsidRPr="0061104D">
        <w:rPr>
          <w:rFonts w:ascii="Times New Roman" w:hAnsi="Times New Roman"/>
          <w:sz w:val="26"/>
          <w:szCs w:val="26"/>
        </w:rPr>
        <w:t xml:space="preserve">информации Администрацией </w:t>
      </w:r>
      <w:proofErr w:type="spellStart"/>
      <w:r w:rsidR="001A23FB" w:rsidRPr="0061104D">
        <w:rPr>
          <w:rFonts w:ascii="Times New Roman" w:hAnsi="Times New Roman"/>
          <w:sz w:val="26"/>
          <w:szCs w:val="26"/>
        </w:rPr>
        <w:t>Прионежского</w:t>
      </w:r>
      <w:proofErr w:type="spellEnd"/>
      <w:r w:rsidR="001A23FB" w:rsidRPr="0061104D">
        <w:rPr>
          <w:rFonts w:ascii="Times New Roman" w:hAnsi="Times New Roman"/>
          <w:sz w:val="26"/>
          <w:szCs w:val="26"/>
        </w:rPr>
        <w:t xml:space="preserve"> района, а  подключение  объекта планируется в середине февраля 2013 года.</w:t>
      </w:r>
    </w:p>
    <w:p w:rsidR="001A23FB" w:rsidRPr="0061104D" w:rsidRDefault="00F32709" w:rsidP="00B1737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A23FB" w:rsidRPr="0061104D">
        <w:rPr>
          <w:rFonts w:ascii="Times New Roman" w:hAnsi="Times New Roman"/>
          <w:sz w:val="26"/>
          <w:szCs w:val="26"/>
        </w:rPr>
        <w:t xml:space="preserve">В сложившейся ситуации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1A23FB" w:rsidRPr="0061104D">
        <w:rPr>
          <w:rFonts w:ascii="Times New Roman" w:hAnsi="Times New Roman"/>
          <w:sz w:val="26"/>
          <w:szCs w:val="26"/>
        </w:rPr>
        <w:t>была вынуждена согласовать перенос срока технологического присоединения  своего жилого дома до 12 апреля 2013 года.</w:t>
      </w:r>
    </w:p>
    <w:p w:rsidR="00A70D9C" w:rsidRPr="0061104D" w:rsidRDefault="001A23FB" w:rsidP="00E92C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В соответствии с</w:t>
      </w:r>
      <w:r w:rsidR="00E92C8A" w:rsidRPr="0061104D">
        <w:rPr>
          <w:rFonts w:ascii="Times New Roman" w:hAnsi="Times New Roman"/>
          <w:sz w:val="26"/>
          <w:szCs w:val="26"/>
        </w:rPr>
        <w:t xml:space="preserve"> пунктом 10</w:t>
      </w: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E92C8A" w:rsidRPr="0061104D">
        <w:rPr>
          <w:rFonts w:ascii="Times New Roman" w:hAnsi="Times New Roman"/>
          <w:sz w:val="26"/>
          <w:szCs w:val="26"/>
        </w:rPr>
        <w:t>Т</w:t>
      </w:r>
      <w:r w:rsidRPr="0061104D">
        <w:rPr>
          <w:rFonts w:ascii="Times New Roman" w:hAnsi="Times New Roman"/>
          <w:sz w:val="26"/>
          <w:szCs w:val="26"/>
        </w:rPr>
        <w:t>ехнически</w:t>
      </w:r>
      <w:r w:rsidR="00E92C8A" w:rsidRPr="0061104D">
        <w:rPr>
          <w:rFonts w:ascii="Times New Roman" w:hAnsi="Times New Roman"/>
          <w:sz w:val="26"/>
          <w:szCs w:val="26"/>
        </w:rPr>
        <w:t>х</w:t>
      </w:r>
      <w:r w:rsidRPr="0061104D">
        <w:rPr>
          <w:rFonts w:ascii="Times New Roman" w:hAnsi="Times New Roman"/>
          <w:sz w:val="26"/>
          <w:szCs w:val="26"/>
        </w:rPr>
        <w:t xml:space="preserve"> услови</w:t>
      </w:r>
      <w:r w:rsidR="00E92C8A" w:rsidRPr="0061104D">
        <w:rPr>
          <w:rFonts w:ascii="Times New Roman" w:hAnsi="Times New Roman"/>
          <w:sz w:val="26"/>
          <w:szCs w:val="26"/>
        </w:rPr>
        <w:t>й</w:t>
      </w: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E92C8A" w:rsidRPr="0061104D">
        <w:rPr>
          <w:rFonts w:ascii="Times New Roman" w:hAnsi="Times New Roman"/>
          <w:sz w:val="26"/>
          <w:szCs w:val="26"/>
        </w:rPr>
        <w:t xml:space="preserve">для присоединения </w:t>
      </w:r>
      <w:r w:rsidR="006B04E1">
        <w:rPr>
          <w:rFonts w:ascii="Times New Roman" w:hAnsi="Times New Roman"/>
          <w:sz w:val="26"/>
          <w:szCs w:val="26"/>
        </w:rPr>
        <w:t xml:space="preserve">к электрическим сетям </w:t>
      </w:r>
      <w:r w:rsidR="00E92C8A" w:rsidRPr="0061104D">
        <w:rPr>
          <w:rFonts w:ascii="Times New Roman" w:hAnsi="Times New Roman"/>
          <w:sz w:val="26"/>
          <w:szCs w:val="26"/>
        </w:rPr>
        <w:t>от 2</w:t>
      </w:r>
      <w:r w:rsidR="001D7631">
        <w:rPr>
          <w:rFonts w:ascii="Times New Roman" w:hAnsi="Times New Roman"/>
          <w:sz w:val="26"/>
          <w:szCs w:val="26"/>
        </w:rPr>
        <w:t xml:space="preserve">4 февраля 2012 года №11-В, </w:t>
      </w:r>
      <w:r w:rsidR="00E92C8A" w:rsidRPr="0061104D">
        <w:rPr>
          <w:rFonts w:ascii="Times New Roman" w:hAnsi="Times New Roman"/>
          <w:sz w:val="26"/>
          <w:szCs w:val="26"/>
        </w:rPr>
        <w:t xml:space="preserve">являющихся приложением к договору №136, сетевая организация осуществляет строительство ВЛ-0,4 кВ от новой ТП до границы участка </w:t>
      </w:r>
      <w:proofErr w:type="gramStart"/>
      <w:r w:rsidR="00A70D9C" w:rsidRPr="0061104D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A70D9C" w:rsidRPr="0061104D">
        <w:rPr>
          <w:rFonts w:ascii="Times New Roman" w:hAnsi="Times New Roman"/>
          <w:sz w:val="26"/>
          <w:szCs w:val="26"/>
        </w:rPr>
        <w:t xml:space="preserve">с учетом присоединения соседних участков) </w:t>
      </w:r>
      <w:r w:rsidR="00E92C8A" w:rsidRPr="0061104D">
        <w:rPr>
          <w:rFonts w:ascii="Times New Roman" w:hAnsi="Times New Roman"/>
          <w:sz w:val="26"/>
          <w:szCs w:val="26"/>
        </w:rPr>
        <w:t xml:space="preserve">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A70D9C" w:rsidRPr="0061104D">
        <w:rPr>
          <w:rFonts w:ascii="Times New Roman" w:hAnsi="Times New Roman"/>
          <w:sz w:val="26"/>
          <w:szCs w:val="26"/>
        </w:rPr>
        <w:t xml:space="preserve"> </w:t>
      </w:r>
      <w:r w:rsidR="00E92C8A" w:rsidRPr="0061104D">
        <w:rPr>
          <w:rFonts w:ascii="Times New Roman" w:hAnsi="Times New Roman"/>
          <w:sz w:val="26"/>
          <w:szCs w:val="26"/>
        </w:rPr>
        <w:t>Согласно пункт</w:t>
      </w:r>
      <w:r w:rsidR="00A70D9C" w:rsidRPr="0061104D">
        <w:rPr>
          <w:rFonts w:ascii="Times New Roman" w:hAnsi="Times New Roman"/>
          <w:sz w:val="26"/>
          <w:szCs w:val="26"/>
        </w:rPr>
        <w:t>у</w:t>
      </w:r>
      <w:r w:rsidR="00E92C8A" w:rsidRPr="0061104D">
        <w:rPr>
          <w:rFonts w:ascii="Times New Roman" w:hAnsi="Times New Roman"/>
          <w:sz w:val="26"/>
          <w:szCs w:val="26"/>
        </w:rPr>
        <w:t xml:space="preserve"> 11.1 ТУ </w:t>
      </w:r>
      <w:r w:rsidR="00A70D9C" w:rsidRPr="0061104D">
        <w:rPr>
          <w:rFonts w:ascii="Times New Roman" w:hAnsi="Times New Roman"/>
          <w:sz w:val="26"/>
          <w:szCs w:val="26"/>
        </w:rPr>
        <w:t>№11-В заявитель проектирует электроснабжение от вновь установленной опоры ВЛ-0,4кВ кабельной линией расчетного сечения.</w:t>
      </w:r>
    </w:p>
    <w:p w:rsidR="00A70D9C" w:rsidRPr="0061104D" w:rsidRDefault="00F32709" w:rsidP="00E92C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70D9C" w:rsidRPr="0061104D">
        <w:rPr>
          <w:rFonts w:ascii="Times New Roman" w:hAnsi="Times New Roman"/>
          <w:sz w:val="26"/>
          <w:szCs w:val="26"/>
        </w:rPr>
        <w:t>В соответствии с пунктом 10.2 ТУ №11-В сетевая организация осуществляет подключение объекта в точке присоединения</w:t>
      </w:r>
    </w:p>
    <w:p w:rsidR="00E92C8A" w:rsidRPr="0061104D" w:rsidRDefault="00A70D9C" w:rsidP="00E92C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В силу  выданных ТУ №11-В заявитель</w:t>
      </w:r>
      <w:r w:rsidR="001F59F4" w:rsidRPr="0061104D">
        <w:rPr>
          <w:rFonts w:ascii="Times New Roman" w:hAnsi="Times New Roman"/>
          <w:sz w:val="26"/>
          <w:szCs w:val="26"/>
        </w:rPr>
        <w:t xml:space="preserve"> </w:t>
      </w:r>
      <w:r w:rsidR="00885CD5" w:rsidRPr="0061104D">
        <w:rPr>
          <w:rFonts w:ascii="Times New Roman" w:hAnsi="Times New Roman"/>
          <w:sz w:val="26"/>
          <w:szCs w:val="26"/>
        </w:rPr>
        <w:t>реально</w:t>
      </w:r>
      <w:r w:rsidR="001F59F4" w:rsidRPr="0061104D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может </w:t>
      </w:r>
      <w:r w:rsidR="001F59F4" w:rsidRPr="0061104D">
        <w:rPr>
          <w:rFonts w:ascii="Times New Roman" w:hAnsi="Times New Roman"/>
          <w:sz w:val="26"/>
          <w:szCs w:val="26"/>
        </w:rPr>
        <w:t>исполнить</w:t>
      </w: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1F59F4" w:rsidRPr="0061104D">
        <w:rPr>
          <w:rFonts w:ascii="Times New Roman" w:hAnsi="Times New Roman"/>
          <w:sz w:val="26"/>
          <w:szCs w:val="26"/>
        </w:rPr>
        <w:t xml:space="preserve"> пункт 11.1 ТУ №11-В</w:t>
      </w: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1F59F4" w:rsidRPr="0061104D">
        <w:rPr>
          <w:rFonts w:ascii="Times New Roman" w:hAnsi="Times New Roman"/>
          <w:sz w:val="26"/>
          <w:szCs w:val="26"/>
        </w:rPr>
        <w:t xml:space="preserve">только при наличии  опоры ВЛ-0,4 установленной ОАО «ПКС», поскольку проектировать и прокладывать кабельную линию </w:t>
      </w:r>
      <w:r w:rsidR="00544994">
        <w:rPr>
          <w:rFonts w:ascii="Times New Roman" w:hAnsi="Times New Roman"/>
          <w:sz w:val="26"/>
          <w:szCs w:val="26"/>
        </w:rPr>
        <w:t xml:space="preserve">следует </w:t>
      </w:r>
      <w:r w:rsidR="001F59F4" w:rsidRPr="0061104D">
        <w:rPr>
          <w:rFonts w:ascii="Times New Roman" w:hAnsi="Times New Roman"/>
          <w:sz w:val="26"/>
          <w:szCs w:val="26"/>
        </w:rPr>
        <w:t>от опоры</w:t>
      </w:r>
      <w:r w:rsidR="008302AA" w:rsidRPr="0061104D">
        <w:rPr>
          <w:rFonts w:ascii="Times New Roman" w:hAnsi="Times New Roman"/>
          <w:sz w:val="26"/>
          <w:szCs w:val="26"/>
        </w:rPr>
        <w:t>,</w:t>
      </w:r>
      <w:r w:rsidR="001F59F4" w:rsidRPr="0061104D">
        <w:rPr>
          <w:rFonts w:ascii="Times New Roman" w:hAnsi="Times New Roman"/>
          <w:sz w:val="26"/>
          <w:szCs w:val="26"/>
        </w:rPr>
        <w:t xml:space="preserve"> установленной до границы участка заявителя.</w:t>
      </w:r>
    </w:p>
    <w:p w:rsidR="00F35152" w:rsidRPr="0061104D" w:rsidRDefault="00F32709" w:rsidP="00E92C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703DD" w:rsidRPr="0061104D">
        <w:rPr>
          <w:rFonts w:ascii="Times New Roman" w:hAnsi="Times New Roman"/>
          <w:sz w:val="26"/>
          <w:szCs w:val="26"/>
        </w:rPr>
        <w:t xml:space="preserve">25 июня 2013 года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F35152" w:rsidRPr="0061104D">
        <w:rPr>
          <w:rFonts w:ascii="Times New Roman" w:hAnsi="Times New Roman"/>
          <w:sz w:val="26"/>
          <w:szCs w:val="26"/>
        </w:rPr>
        <w:t>направила заявление в  адрес ОАО «ПКС» (</w:t>
      </w:r>
      <w:proofErr w:type="spellStart"/>
      <w:r w:rsidR="00F35152" w:rsidRPr="0061104D">
        <w:rPr>
          <w:rFonts w:ascii="Times New Roman" w:hAnsi="Times New Roman"/>
          <w:sz w:val="26"/>
          <w:szCs w:val="26"/>
        </w:rPr>
        <w:t>вх</w:t>
      </w:r>
      <w:proofErr w:type="spellEnd"/>
      <w:r w:rsidR="00F35152" w:rsidRPr="0061104D">
        <w:rPr>
          <w:rFonts w:ascii="Times New Roman" w:hAnsi="Times New Roman"/>
          <w:sz w:val="26"/>
          <w:szCs w:val="26"/>
        </w:rPr>
        <w:t xml:space="preserve">. №105.08-1/925) о выполнении </w:t>
      </w:r>
      <w:r w:rsidR="00F703DD" w:rsidRPr="0061104D">
        <w:rPr>
          <w:rFonts w:ascii="Times New Roman" w:hAnsi="Times New Roman"/>
          <w:sz w:val="26"/>
          <w:szCs w:val="26"/>
        </w:rPr>
        <w:t>ТУ №11-В.</w:t>
      </w:r>
    </w:p>
    <w:p w:rsidR="00124308" w:rsidRPr="0061104D" w:rsidRDefault="00856531" w:rsidP="00E92C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Согласно письму ОАО «ПКС» от 01 августа 2013 года №105.</w:t>
      </w:r>
      <w:r w:rsidR="00F703DD" w:rsidRPr="0061104D">
        <w:rPr>
          <w:rFonts w:ascii="Times New Roman" w:hAnsi="Times New Roman"/>
          <w:sz w:val="26"/>
          <w:szCs w:val="26"/>
        </w:rPr>
        <w:t>01</w:t>
      </w:r>
      <w:r w:rsidRPr="0061104D">
        <w:rPr>
          <w:rFonts w:ascii="Times New Roman" w:hAnsi="Times New Roman"/>
          <w:sz w:val="26"/>
          <w:szCs w:val="26"/>
        </w:rPr>
        <w:t>-1/594</w:t>
      </w:r>
      <w:r w:rsidR="00F703DD" w:rsidRPr="0061104D">
        <w:rPr>
          <w:rFonts w:ascii="Times New Roman" w:hAnsi="Times New Roman"/>
          <w:sz w:val="26"/>
          <w:szCs w:val="26"/>
        </w:rPr>
        <w:t xml:space="preserve">  (</w:t>
      </w:r>
      <w:proofErr w:type="spellStart"/>
      <w:r w:rsidR="00F703DD" w:rsidRPr="0061104D">
        <w:rPr>
          <w:rFonts w:ascii="Times New Roman" w:hAnsi="Times New Roman"/>
          <w:sz w:val="26"/>
          <w:szCs w:val="26"/>
        </w:rPr>
        <w:t>вх</w:t>
      </w:r>
      <w:proofErr w:type="spellEnd"/>
      <w:r w:rsidR="00F703DD" w:rsidRPr="0061104D">
        <w:rPr>
          <w:rFonts w:ascii="Times New Roman" w:hAnsi="Times New Roman"/>
          <w:sz w:val="26"/>
          <w:szCs w:val="26"/>
        </w:rPr>
        <w:t>. от 01 августа 2013 года №3576)</w:t>
      </w:r>
      <w:r w:rsidRPr="0061104D">
        <w:rPr>
          <w:rFonts w:ascii="Times New Roman" w:hAnsi="Times New Roman"/>
          <w:sz w:val="26"/>
          <w:szCs w:val="26"/>
        </w:rPr>
        <w:t>, сетевая  организация  установила опору  в июне 2013 года.</w:t>
      </w:r>
    </w:p>
    <w:p w:rsidR="00124308" w:rsidRPr="0061104D" w:rsidRDefault="00F35152" w:rsidP="00E92C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ОАО «ПКС» сообщило письмом  от 07 августа</w:t>
      </w:r>
      <w:r w:rsidR="00F703DD" w:rsidRPr="0061104D">
        <w:rPr>
          <w:rFonts w:ascii="Times New Roman" w:hAnsi="Times New Roman"/>
          <w:sz w:val="26"/>
          <w:szCs w:val="26"/>
        </w:rPr>
        <w:t xml:space="preserve"> 2013 года №105.08-1/605 заявителю об исполнении </w:t>
      </w:r>
      <w:r w:rsidR="00124308" w:rsidRPr="0061104D">
        <w:rPr>
          <w:rFonts w:ascii="Times New Roman" w:hAnsi="Times New Roman"/>
          <w:sz w:val="26"/>
          <w:szCs w:val="26"/>
        </w:rPr>
        <w:t xml:space="preserve"> в июне 2013 года </w:t>
      </w:r>
      <w:r w:rsidR="00F703DD" w:rsidRPr="0061104D">
        <w:rPr>
          <w:rFonts w:ascii="Times New Roman" w:hAnsi="Times New Roman"/>
          <w:sz w:val="26"/>
          <w:szCs w:val="26"/>
        </w:rPr>
        <w:t>пункт</w:t>
      </w:r>
      <w:r w:rsidR="00124308" w:rsidRPr="0061104D">
        <w:rPr>
          <w:rFonts w:ascii="Times New Roman" w:hAnsi="Times New Roman"/>
          <w:sz w:val="26"/>
          <w:szCs w:val="26"/>
        </w:rPr>
        <w:t xml:space="preserve">а </w:t>
      </w:r>
      <w:r w:rsidR="00F703DD" w:rsidRPr="0061104D">
        <w:rPr>
          <w:rFonts w:ascii="Times New Roman" w:hAnsi="Times New Roman"/>
          <w:sz w:val="26"/>
          <w:szCs w:val="26"/>
        </w:rPr>
        <w:t>10.1 ТУ №11-В</w:t>
      </w:r>
      <w:r w:rsidR="00124308" w:rsidRPr="0061104D">
        <w:rPr>
          <w:rFonts w:ascii="Times New Roman" w:hAnsi="Times New Roman"/>
          <w:sz w:val="26"/>
          <w:szCs w:val="26"/>
        </w:rPr>
        <w:t xml:space="preserve"> путем </w:t>
      </w:r>
      <w:r w:rsidR="00F703DD" w:rsidRPr="0061104D">
        <w:rPr>
          <w:rFonts w:ascii="Times New Roman" w:hAnsi="Times New Roman"/>
          <w:sz w:val="26"/>
          <w:szCs w:val="26"/>
        </w:rPr>
        <w:t xml:space="preserve"> </w:t>
      </w:r>
      <w:r w:rsidR="00124308" w:rsidRPr="0061104D">
        <w:rPr>
          <w:rFonts w:ascii="Times New Roman" w:hAnsi="Times New Roman"/>
          <w:sz w:val="26"/>
          <w:szCs w:val="26"/>
        </w:rPr>
        <w:t>установки опоры</w:t>
      </w:r>
      <w:r w:rsidR="00544994">
        <w:rPr>
          <w:rFonts w:ascii="Times New Roman" w:hAnsi="Times New Roman"/>
          <w:sz w:val="26"/>
          <w:szCs w:val="26"/>
        </w:rPr>
        <w:t xml:space="preserve"> и указало </w:t>
      </w:r>
      <w:r w:rsidR="00124308" w:rsidRPr="0061104D">
        <w:rPr>
          <w:rFonts w:ascii="Times New Roman" w:hAnsi="Times New Roman"/>
          <w:sz w:val="26"/>
          <w:szCs w:val="26"/>
        </w:rPr>
        <w:t xml:space="preserve"> </w:t>
      </w:r>
      <w:r w:rsidR="00793B33" w:rsidRPr="0061104D">
        <w:rPr>
          <w:rFonts w:ascii="Times New Roman" w:hAnsi="Times New Roman"/>
          <w:sz w:val="26"/>
          <w:szCs w:val="26"/>
        </w:rPr>
        <w:t xml:space="preserve">на необходимость </w:t>
      </w:r>
      <w:r w:rsidR="00124308" w:rsidRPr="0061104D">
        <w:rPr>
          <w:rFonts w:ascii="Times New Roman" w:hAnsi="Times New Roman"/>
          <w:sz w:val="26"/>
          <w:szCs w:val="26"/>
        </w:rPr>
        <w:t xml:space="preserve"> уведомить</w:t>
      </w:r>
      <w:r w:rsidR="00544994">
        <w:rPr>
          <w:rFonts w:ascii="Times New Roman" w:hAnsi="Times New Roman"/>
          <w:sz w:val="26"/>
          <w:szCs w:val="26"/>
        </w:rPr>
        <w:t xml:space="preserve"> </w:t>
      </w:r>
      <w:r w:rsidR="00124308" w:rsidRPr="0061104D">
        <w:rPr>
          <w:rFonts w:ascii="Times New Roman" w:hAnsi="Times New Roman"/>
          <w:sz w:val="26"/>
          <w:szCs w:val="26"/>
        </w:rPr>
        <w:t xml:space="preserve"> сетевую организацию</w:t>
      </w:r>
      <w:r w:rsidR="00544994">
        <w:rPr>
          <w:rFonts w:ascii="Times New Roman" w:hAnsi="Times New Roman"/>
          <w:sz w:val="26"/>
          <w:szCs w:val="26"/>
        </w:rPr>
        <w:t xml:space="preserve"> при выполнении технических условий</w:t>
      </w:r>
      <w:r w:rsidR="00124308" w:rsidRPr="0061104D">
        <w:rPr>
          <w:rFonts w:ascii="Times New Roman" w:hAnsi="Times New Roman"/>
          <w:sz w:val="26"/>
          <w:szCs w:val="26"/>
        </w:rPr>
        <w:t>.</w:t>
      </w:r>
    </w:p>
    <w:p w:rsidR="00124308" w:rsidRPr="0061104D" w:rsidRDefault="00A815FF" w:rsidP="00E92C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93B33" w:rsidRPr="006110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93B33" w:rsidRPr="0061104D">
        <w:rPr>
          <w:rFonts w:ascii="Times New Roman" w:hAnsi="Times New Roman"/>
          <w:sz w:val="26"/>
          <w:szCs w:val="26"/>
        </w:rPr>
        <w:t>В соответствии  с пунктом 11.3 ТУ №11-В, в части  предъявления ОАО «ПКС» протоколов и измерений</w:t>
      </w:r>
      <w:r w:rsidR="00B3703A" w:rsidRPr="0061104D">
        <w:rPr>
          <w:rFonts w:ascii="Times New Roman" w:hAnsi="Times New Roman"/>
          <w:sz w:val="26"/>
          <w:szCs w:val="26"/>
        </w:rPr>
        <w:t>,</w:t>
      </w:r>
      <w:r w:rsidR="00793B33" w:rsidRPr="0061104D">
        <w:rPr>
          <w:rFonts w:ascii="Times New Roman" w:hAnsi="Times New Roman"/>
          <w:sz w:val="26"/>
          <w:szCs w:val="26"/>
        </w:rPr>
        <w:t xml:space="preserve">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1A02D3" w:rsidRPr="0061104D">
        <w:rPr>
          <w:rFonts w:ascii="Times New Roman" w:hAnsi="Times New Roman"/>
          <w:sz w:val="26"/>
          <w:szCs w:val="26"/>
        </w:rPr>
        <w:t>заключила договор с электроизмерительной лабораторией ООО «</w:t>
      </w:r>
      <w:proofErr w:type="spellStart"/>
      <w:r w:rsidR="001A02D3" w:rsidRPr="0061104D">
        <w:rPr>
          <w:rFonts w:ascii="Times New Roman" w:hAnsi="Times New Roman"/>
          <w:sz w:val="26"/>
          <w:szCs w:val="26"/>
        </w:rPr>
        <w:t>Запэлектросетьстрой</w:t>
      </w:r>
      <w:proofErr w:type="spellEnd"/>
      <w:r w:rsidR="001A02D3" w:rsidRPr="0061104D">
        <w:rPr>
          <w:rFonts w:ascii="Times New Roman" w:hAnsi="Times New Roman"/>
          <w:sz w:val="26"/>
          <w:szCs w:val="26"/>
        </w:rPr>
        <w:t xml:space="preserve">», которая произвела 08 августа 2013 года проверку </w:t>
      </w:r>
      <w:proofErr w:type="spellStart"/>
      <w:r w:rsidR="001A02D3"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1A02D3" w:rsidRPr="0061104D">
        <w:rPr>
          <w:rFonts w:ascii="Times New Roman" w:hAnsi="Times New Roman"/>
          <w:sz w:val="26"/>
          <w:szCs w:val="26"/>
        </w:rPr>
        <w:t xml:space="preserve"> устройств жилого дома в п. Устье и </w:t>
      </w:r>
      <w:r w:rsidR="00B3703A" w:rsidRPr="0061104D">
        <w:rPr>
          <w:rFonts w:ascii="Times New Roman" w:hAnsi="Times New Roman"/>
          <w:sz w:val="26"/>
          <w:szCs w:val="26"/>
        </w:rPr>
        <w:t>составило</w:t>
      </w:r>
      <w:r w:rsidR="001A02D3" w:rsidRPr="0061104D">
        <w:rPr>
          <w:rFonts w:ascii="Times New Roman" w:hAnsi="Times New Roman"/>
          <w:sz w:val="26"/>
          <w:szCs w:val="26"/>
        </w:rPr>
        <w:t xml:space="preserve"> следующие </w:t>
      </w:r>
      <w:r w:rsidR="00B3703A" w:rsidRPr="0061104D">
        <w:rPr>
          <w:rFonts w:ascii="Times New Roman" w:hAnsi="Times New Roman"/>
          <w:sz w:val="26"/>
          <w:szCs w:val="26"/>
        </w:rPr>
        <w:t xml:space="preserve">протоколы: №1 проверки срабатывания </w:t>
      </w:r>
      <w:proofErr w:type="spellStart"/>
      <w:r w:rsidR="00B3703A" w:rsidRPr="0061104D">
        <w:rPr>
          <w:rFonts w:ascii="Times New Roman" w:hAnsi="Times New Roman"/>
          <w:sz w:val="26"/>
          <w:szCs w:val="26"/>
        </w:rPr>
        <w:t>расцепителей</w:t>
      </w:r>
      <w:proofErr w:type="spellEnd"/>
      <w:r w:rsidR="00B3703A" w:rsidRPr="0061104D">
        <w:rPr>
          <w:rFonts w:ascii="Times New Roman" w:hAnsi="Times New Roman"/>
          <w:sz w:val="26"/>
          <w:szCs w:val="26"/>
        </w:rPr>
        <w:t xml:space="preserve"> автоматических выключателей (АВ) в режиме перегрузки и короткого замыкания;</w:t>
      </w:r>
      <w:proofErr w:type="gramEnd"/>
      <w:r w:rsidR="00B3703A" w:rsidRPr="0061104D">
        <w:rPr>
          <w:rFonts w:ascii="Times New Roman" w:hAnsi="Times New Roman"/>
          <w:sz w:val="26"/>
          <w:szCs w:val="26"/>
        </w:rPr>
        <w:t xml:space="preserve"> №2 проверки сопротивления </w:t>
      </w:r>
      <w:proofErr w:type="spellStart"/>
      <w:r w:rsidR="00B3703A" w:rsidRPr="0061104D">
        <w:rPr>
          <w:rFonts w:ascii="Times New Roman" w:hAnsi="Times New Roman"/>
          <w:sz w:val="26"/>
          <w:szCs w:val="26"/>
        </w:rPr>
        <w:t>заземлителей</w:t>
      </w:r>
      <w:proofErr w:type="spellEnd"/>
      <w:r w:rsidR="00B3703A" w:rsidRPr="0061104D">
        <w:rPr>
          <w:rFonts w:ascii="Times New Roman" w:hAnsi="Times New Roman"/>
          <w:sz w:val="26"/>
          <w:szCs w:val="26"/>
        </w:rPr>
        <w:t xml:space="preserve"> и заземляющих устройств; №3 проверки непрерывности заземляющих и защитных проводников; №4 измерения сопротивления изоляции.</w:t>
      </w:r>
    </w:p>
    <w:p w:rsidR="00094A65" w:rsidRPr="0061104D" w:rsidRDefault="00094A65" w:rsidP="00E92C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Согласно перечню документов, необходимых для получения акта о выполнении технологического присоединения для юридических и физических лиц, выданного Обществом,  заявителю следовало представить следующие документы: технические условия; справку сетевого района  (ул. Кирова, д.47-б) от </w:t>
      </w:r>
      <w:proofErr w:type="gramStart"/>
      <w:r w:rsidR="00CD3B1A">
        <w:rPr>
          <w:rFonts w:ascii="Times New Roman" w:hAnsi="Times New Roman"/>
          <w:sz w:val="26"/>
          <w:szCs w:val="26"/>
        </w:rPr>
        <w:t>сетей</w:t>
      </w:r>
      <w:proofErr w:type="gramEnd"/>
      <w:r w:rsidR="00CD3B1A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которых запитан </w:t>
      </w:r>
      <w:proofErr w:type="spellStart"/>
      <w:r w:rsidRPr="0061104D">
        <w:rPr>
          <w:rFonts w:ascii="Times New Roman" w:hAnsi="Times New Roman"/>
          <w:sz w:val="26"/>
          <w:szCs w:val="26"/>
        </w:rPr>
        <w:t>электроприемник</w:t>
      </w:r>
      <w:proofErr w:type="spellEnd"/>
      <w:r w:rsidRPr="0061104D">
        <w:rPr>
          <w:rFonts w:ascii="Times New Roman" w:hAnsi="Times New Roman"/>
          <w:sz w:val="26"/>
          <w:szCs w:val="26"/>
        </w:rPr>
        <w:t>; гран</w:t>
      </w:r>
      <w:r w:rsidR="00F32709">
        <w:rPr>
          <w:rFonts w:ascii="Times New Roman" w:hAnsi="Times New Roman"/>
          <w:sz w:val="26"/>
          <w:szCs w:val="26"/>
        </w:rPr>
        <w:t>ицы балансовой принадлежности (у</w:t>
      </w:r>
      <w:r w:rsidRPr="0061104D">
        <w:rPr>
          <w:rFonts w:ascii="Times New Roman" w:hAnsi="Times New Roman"/>
          <w:sz w:val="26"/>
          <w:szCs w:val="26"/>
        </w:rPr>
        <w:t xml:space="preserve">л. Кирова, д.47-б); протоколы испытаний (кабеля, провода, </w:t>
      </w:r>
      <w:r w:rsidR="008A2D11" w:rsidRPr="0061104D">
        <w:rPr>
          <w:rFonts w:ascii="Times New Roman" w:hAnsi="Times New Roman"/>
          <w:sz w:val="26"/>
          <w:szCs w:val="26"/>
        </w:rPr>
        <w:t>автоматов т.п.), выданных сертифицированной лабораторией; акт проверки включения и опломбировк</w:t>
      </w:r>
      <w:r w:rsidR="00422893">
        <w:rPr>
          <w:rFonts w:ascii="Times New Roman" w:hAnsi="Times New Roman"/>
          <w:sz w:val="26"/>
          <w:szCs w:val="26"/>
        </w:rPr>
        <w:t xml:space="preserve">и </w:t>
      </w:r>
      <w:r w:rsidR="008A2D11" w:rsidRPr="0061104D">
        <w:rPr>
          <w:rFonts w:ascii="Times New Roman" w:hAnsi="Times New Roman"/>
          <w:sz w:val="26"/>
          <w:szCs w:val="26"/>
        </w:rPr>
        <w:t>прибора учета электрической энергии (счетчик).</w:t>
      </w:r>
    </w:p>
    <w:p w:rsidR="00094A65" w:rsidRPr="0061104D" w:rsidRDefault="00381BCF" w:rsidP="00E92C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381BCF">
        <w:rPr>
          <w:rFonts w:ascii="Times New Roman" w:hAnsi="Times New Roman"/>
          <w:sz w:val="26"/>
          <w:szCs w:val="26"/>
        </w:rPr>
        <w:t>&lt;</w:t>
      </w:r>
      <w:r>
        <w:rPr>
          <w:rFonts w:ascii="Times New Roman" w:hAnsi="Times New Roman"/>
          <w:sz w:val="26"/>
          <w:szCs w:val="26"/>
        </w:rPr>
        <w:t>…</w:t>
      </w:r>
      <w:r w:rsidRPr="00381BCF">
        <w:rPr>
          <w:rFonts w:ascii="Times New Roman" w:hAnsi="Times New Roman"/>
          <w:sz w:val="26"/>
          <w:szCs w:val="26"/>
        </w:rPr>
        <w:t>.&gt;</w:t>
      </w:r>
      <w:r w:rsidR="00B3703A" w:rsidRPr="0061104D">
        <w:rPr>
          <w:rFonts w:ascii="Times New Roman" w:hAnsi="Times New Roman"/>
          <w:sz w:val="26"/>
          <w:szCs w:val="26"/>
        </w:rPr>
        <w:t>подписала 09 августа 2013 года  Акт разграничения балансовой принадлежности электросетей и эксплуатационной отве</w:t>
      </w:r>
      <w:r w:rsidR="00D3170A" w:rsidRPr="0061104D">
        <w:rPr>
          <w:rFonts w:ascii="Times New Roman" w:hAnsi="Times New Roman"/>
          <w:sz w:val="26"/>
          <w:szCs w:val="26"/>
        </w:rPr>
        <w:t>тственности с ОАО «ПКС».</w:t>
      </w:r>
    </w:p>
    <w:p w:rsidR="00D3170A" w:rsidRPr="0061104D" w:rsidRDefault="00D3170A" w:rsidP="00E92C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ПФ ОАО «ПКС» «Электрические сети» была выдана 13 августа 2013 года  Справка о том, что разрешается эксплуатация наружных сетей по объекту инд</w:t>
      </w:r>
      <w:r w:rsidR="00756B19" w:rsidRPr="0061104D">
        <w:rPr>
          <w:rFonts w:ascii="Times New Roman" w:hAnsi="Times New Roman"/>
          <w:sz w:val="26"/>
          <w:szCs w:val="26"/>
        </w:rPr>
        <w:t>ивидуальный жилой дом по адресу</w:t>
      </w:r>
      <w:r w:rsidRPr="0061104D">
        <w:rPr>
          <w:rFonts w:ascii="Times New Roman" w:hAnsi="Times New Roman"/>
          <w:sz w:val="26"/>
          <w:szCs w:val="26"/>
        </w:rPr>
        <w:t>:</w:t>
      </w:r>
      <w:r w:rsidR="00756B19" w:rsidRPr="006110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104D">
        <w:rPr>
          <w:rFonts w:ascii="Times New Roman" w:hAnsi="Times New Roman"/>
          <w:sz w:val="26"/>
          <w:szCs w:val="26"/>
        </w:rPr>
        <w:t>Прионежский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 район, п. Устье, кадастровый № 10:22:01 0202:22., в связи с выполнением ТУ №11-В в полном объеме.</w:t>
      </w:r>
    </w:p>
    <w:p w:rsidR="00D3170A" w:rsidRPr="0061104D" w:rsidRDefault="00D3170A" w:rsidP="00E92C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ПФ ОАО «ПКС» «Электрические сети» был выдан Акт об осуществлении технологического присоединения от 13 августа 2013 года №190  по объекту: </w:t>
      </w:r>
      <w:r w:rsidRPr="0061104D">
        <w:rPr>
          <w:rFonts w:ascii="Times New Roman" w:hAnsi="Times New Roman"/>
          <w:sz w:val="26"/>
          <w:szCs w:val="26"/>
        </w:rPr>
        <w:lastRenderedPageBreak/>
        <w:t xml:space="preserve">индивидуальный жилой дом в </w:t>
      </w:r>
      <w:proofErr w:type="spellStart"/>
      <w:r w:rsidRPr="0061104D">
        <w:rPr>
          <w:rFonts w:ascii="Times New Roman" w:hAnsi="Times New Roman"/>
          <w:sz w:val="26"/>
          <w:szCs w:val="26"/>
        </w:rPr>
        <w:t>Прионежском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 районе, п. Устье, кадастровый № 10:22:01 0202:22, согласно ТУ№11-В.</w:t>
      </w:r>
    </w:p>
    <w:p w:rsidR="00124308" w:rsidRPr="0061104D" w:rsidRDefault="00422893" w:rsidP="00E92C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3703A" w:rsidRPr="0061104D">
        <w:rPr>
          <w:rFonts w:ascii="Times New Roman" w:hAnsi="Times New Roman"/>
          <w:sz w:val="26"/>
          <w:szCs w:val="26"/>
        </w:rPr>
        <w:t xml:space="preserve">17 августа 2013 года ОАО «ПКС» опломбировало пломбами  №6 </w:t>
      </w:r>
      <w:r w:rsidR="00D3170A" w:rsidRPr="0061104D">
        <w:rPr>
          <w:rFonts w:ascii="Times New Roman" w:hAnsi="Times New Roman"/>
          <w:sz w:val="26"/>
          <w:szCs w:val="26"/>
        </w:rPr>
        <w:t xml:space="preserve">счетчик, заводской №028724, </w:t>
      </w:r>
      <w:r w:rsidR="00BB209A" w:rsidRPr="0061104D">
        <w:rPr>
          <w:rFonts w:ascii="Times New Roman" w:hAnsi="Times New Roman"/>
          <w:sz w:val="26"/>
          <w:szCs w:val="26"/>
        </w:rPr>
        <w:t>год выпуска – 2013.</w:t>
      </w:r>
    </w:p>
    <w:p w:rsidR="00A70D9C" w:rsidRPr="0061104D" w:rsidRDefault="002948E0" w:rsidP="00E92C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4228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1104D">
        <w:rPr>
          <w:rFonts w:ascii="Times New Roman" w:hAnsi="Times New Roman"/>
          <w:sz w:val="26"/>
          <w:szCs w:val="26"/>
        </w:rPr>
        <w:t>Вместе с тем, как было установлено в ходе рассмотрения дела на основании представленных  в материалы дела документов</w:t>
      </w:r>
      <w:r w:rsidR="00422893">
        <w:rPr>
          <w:rFonts w:ascii="Times New Roman" w:hAnsi="Times New Roman"/>
          <w:sz w:val="26"/>
          <w:szCs w:val="26"/>
        </w:rPr>
        <w:t xml:space="preserve">, </w:t>
      </w: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Pr="0061104D">
        <w:rPr>
          <w:rFonts w:ascii="Times New Roman" w:hAnsi="Times New Roman"/>
          <w:sz w:val="26"/>
          <w:szCs w:val="26"/>
        </w:rPr>
        <w:t>не могла выполнить со своей стороны технические условия,  ввиду не выполнения технических условий со стороны ОАО «ПКС», а именно, ответчиком была не организована</w:t>
      </w:r>
      <w:r w:rsidR="00FE1935" w:rsidRPr="0061104D">
        <w:rPr>
          <w:rFonts w:ascii="Times New Roman" w:hAnsi="Times New Roman"/>
          <w:sz w:val="26"/>
          <w:szCs w:val="26"/>
        </w:rPr>
        <w:t xml:space="preserve"> в 6-ти месячный срок </w:t>
      </w:r>
      <w:r w:rsidRPr="0061104D">
        <w:rPr>
          <w:rFonts w:ascii="Times New Roman" w:hAnsi="Times New Roman"/>
          <w:sz w:val="26"/>
          <w:szCs w:val="26"/>
        </w:rPr>
        <w:t xml:space="preserve"> точка </w:t>
      </w:r>
      <w:r w:rsidR="00FE1935" w:rsidRPr="0061104D">
        <w:rPr>
          <w:rFonts w:ascii="Times New Roman" w:hAnsi="Times New Roman"/>
          <w:sz w:val="26"/>
          <w:szCs w:val="26"/>
        </w:rPr>
        <w:t>присоединения (отсутствовала опора в 25-метровой зоне от границы участка заявителя) от которой необходимо было проектировать</w:t>
      </w:r>
      <w:proofErr w:type="gramEnd"/>
      <w:r w:rsidR="00FE1935" w:rsidRPr="0061104D">
        <w:rPr>
          <w:rFonts w:ascii="Times New Roman" w:hAnsi="Times New Roman"/>
          <w:sz w:val="26"/>
          <w:szCs w:val="26"/>
        </w:rPr>
        <w:t xml:space="preserve"> (прокладывать) кабельную линию к жилому дому.</w:t>
      </w:r>
    </w:p>
    <w:p w:rsidR="00422893" w:rsidRDefault="00756B19" w:rsidP="0042289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2893">
        <w:rPr>
          <w:rFonts w:ascii="Times New Roman" w:hAnsi="Times New Roman"/>
          <w:sz w:val="26"/>
          <w:szCs w:val="26"/>
        </w:rPr>
        <w:t>Согласно</w:t>
      </w:r>
      <w:r w:rsidR="00F32709" w:rsidRPr="00422893">
        <w:rPr>
          <w:rFonts w:ascii="Times New Roman" w:hAnsi="Times New Roman"/>
          <w:sz w:val="26"/>
          <w:szCs w:val="26"/>
        </w:rPr>
        <w:t xml:space="preserve">  </w:t>
      </w:r>
      <w:r w:rsidRPr="00422893">
        <w:rPr>
          <w:rFonts w:ascii="Times New Roman" w:hAnsi="Times New Roman"/>
          <w:sz w:val="26"/>
          <w:szCs w:val="26"/>
        </w:rPr>
        <w:t xml:space="preserve"> части 1 статьи 26 Федерального закона </w:t>
      </w:r>
      <w:r w:rsidR="00F32709" w:rsidRPr="00422893">
        <w:rPr>
          <w:rFonts w:ascii="Times New Roman" w:hAnsi="Times New Roman"/>
          <w:sz w:val="26"/>
          <w:szCs w:val="26"/>
        </w:rPr>
        <w:t xml:space="preserve"> </w:t>
      </w:r>
      <w:r w:rsidRPr="00422893">
        <w:rPr>
          <w:rFonts w:ascii="Times New Roman" w:hAnsi="Times New Roman"/>
          <w:sz w:val="26"/>
          <w:szCs w:val="26"/>
        </w:rPr>
        <w:t>от</w:t>
      </w:r>
      <w:r w:rsidR="00F32709" w:rsidRPr="00422893">
        <w:rPr>
          <w:rFonts w:ascii="Times New Roman" w:hAnsi="Times New Roman"/>
          <w:sz w:val="26"/>
          <w:szCs w:val="26"/>
        </w:rPr>
        <w:t xml:space="preserve">  </w:t>
      </w:r>
      <w:r w:rsidRPr="00422893">
        <w:rPr>
          <w:rFonts w:ascii="Times New Roman" w:hAnsi="Times New Roman"/>
          <w:sz w:val="26"/>
          <w:szCs w:val="26"/>
        </w:rPr>
        <w:t xml:space="preserve"> 26 марта</w:t>
      </w:r>
      <w:r w:rsidR="00F32709" w:rsidRPr="00422893">
        <w:rPr>
          <w:rFonts w:ascii="Times New Roman" w:hAnsi="Times New Roman"/>
          <w:sz w:val="26"/>
          <w:szCs w:val="26"/>
        </w:rPr>
        <w:t xml:space="preserve">  </w:t>
      </w:r>
      <w:r w:rsidRPr="00422893">
        <w:rPr>
          <w:rFonts w:ascii="Times New Roman" w:hAnsi="Times New Roman"/>
          <w:sz w:val="26"/>
          <w:szCs w:val="26"/>
        </w:rPr>
        <w:t xml:space="preserve"> 2003 года №35</w:t>
      </w:r>
      <w:r w:rsidR="00422893" w:rsidRPr="00422893">
        <w:rPr>
          <w:rFonts w:ascii="Times New Roman" w:hAnsi="Times New Roman"/>
          <w:sz w:val="26"/>
          <w:szCs w:val="26"/>
        </w:rPr>
        <w:t xml:space="preserve"> </w:t>
      </w:r>
      <w:r w:rsidR="00422893">
        <w:rPr>
          <w:rFonts w:ascii="Times New Roman" w:hAnsi="Times New Roman"/>
          <w:sz w:val="26"/>
          <w:szCs w:val="26"/>
        </w:rPr>
        <w:t>–</w:t>
      </w:r>
    </w:p>
    <w:p w:rsidR="00712E14" w:rsidRPr="00422893" w:rsidRDefault="00756B19" w:rsidP="004228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2893">
        <w:rPr>
          <w:rFonts w:ascii="Times New Roman" w:hAnsi="Times New Roman"/>
          <w:sz w:val="26"/>
          <w:szCs w:val="26"/>
        </w:rPr>
        <w:t>Ф</w:t>
      </w:r>
      <w:r w:rsidR="008D0911" w:rsidRPr="00422893">
        <w:rPr>
          <w:rFonts w:ascii="Times New Roman" w:hAnsi="Times New Roman"/>
          <w:sz w:val="26"/>
          <w:szCs w:val="26"/>
        </w:rPr>
        <w:t xml:space="preserve">З  «Об электроэнергетике» технологическое присоединение к объектам </w:t>
      </w:r>
      <w:proofErr w:type="spellStart"/>
      <w:r w:rsidR="008D0911" w:rsidRPr="00422893">
        <w:rPr>
          <w:rFonts w:ascii="Times New Roman" w:hAnsi="Times New Roman"/>
          <w:sz w:val="26"/>
          <w:szCs w:val="26"/>
        </w:rPr>
        <w:t>электросетевого</w:t>
      </w:r>
      <w:proofErr w:type="spellEnd"/>
      <w:r w:rsidR="008D0911" w:rsidRPr="00422893">
        <w:rPr>
          <w:rFonts w:ascii="Times New Roman" w:hAnsi="Times New Roman"/>
          <w:sz w:val="26"/>
          <w:szCs w:val="26"/>
        </w:rPr>
        <w:t xml:space="preserve"> хозяйства </w:t>
      </w:r>
      <w:proofErr w:type="spellStart"/>
      <w:r w:rsidR="008D0911" w:rsidRPr="00422893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8D0911" w:rsidRPr="00422893">
        <w:rPr>
          <w:rFonts w:ascii="Times New Roman" w:hAnsi="Times New Roman"/>
          <w:sz w:val="26"/>
          <w:szCs w:val="26"/>
        </w:rPr>
        <w:t xml:space="preserve"> устройств потребителей электрической энергии осуществляется в порядке, установленном Правительством Российской Федерации, на основании договора об осуществлении технологического присоединения к объектам </w:t>
      </w:r>
      <w:proofErr w:type="spellStart"/>
      <w:r w:rsidR="008D0911" w:rsidRPr="00422893">
        <w:rPr>
          <w:rFonts w:ascii="Times New Roman" w:hAnsi="Times New Roman"/>
          <w:sz w:val="26"/>
          <w:szCs w:val="26"/>
        </w:rPr>
        <w:t>электросетевого</w:t>
      </w:r>
      <w:proofErr w:type="spellEnd"/>
      <w:r w:rsidR="008D0911" w:rsidRPr="00422893">
        <w:rPr>
          <w:rFonts w:ascii="Times New Roman" w:hAnsi="Times New Roman"/>
          <w:sz w:val="26"/>
          <w:szCs w:val="26"/>
        </w:rPr>
        <w:t xml:space="preserve"> хозяйства, заключаемого между сетевой организацией и обратившимся к ней лицом</w:t>
      </w:r>
      <w:r w:rsidR="00424C98" w:rsidRPr="00422893">
        <w:rPr>
          <w:rFonts w:ascii="Times New Roman" w:hAnsi="Times New Roman"/>
          <w:sz w:val="26"/>
          <w:szCs w:val="26"/>
        </w:rPr>
        <w:t>, и носит однократный характер.</w:t>
      </w:r>
      <w:r w:rsidR="008D0911" w:rsidRPr="00422893">
        <w:rPr>
          <w:rFonts w:ascii="Times New Roman" w:hAnsi="Times New Roman"/>
          <w:sz w:val="26"/>
          <w:szCs w:val="26"/>
        </w:rPr>
        <w:t xml:space="preserve"> Указанный договор является публичным.</w:t>
      </w:r>
    </w:p>
    <w:p w:rsidR="00424C98" w:rsidRPr="0061104D" w:rsidRDefault="00424C98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</w:t>
      </w:r>
      <w:r w:rsidR="00D63034" w:rsidRPr="0061104D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61104D">
        <w:rPr>
          <w:rFonts w:ascii="Times New Roman" w:hAnsi="Times New Roman"/>
          <w:sz w:val="26"/>
          <w:szCs w:val="26"/>
        </w:rPr>
        <w:t xml:space="preserve">Правила технологического присоединения </w:t>
      </w:r>
      <w:proofErr w:type="spellStart"/>
      <w:r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 устройств потребителей электрической энергии,</w:t>
      </w:r>
      <w:r w:rsidR="00054592" w:rsidRPr="0061104D">
        <w:rPr>
          <w:rFonts w:ascii="Times New Roman" w:hAnsi="Times New Roman"/>
          <w:sz w:val="26"/>
          <w:szCs w:val="26"/>
        </w:rPr>
        <w:t xml:space="preserve"> объектов по производству электрической энергии, а также объектов </w:t>
      </w:r>
      <w:proofErr w:type="spellStart"/>
      <w:r w:rsidR="00054592" w:rsidRPr="0061104D">
        <w:rPr>
          <w:rFonts w:ascii="Times New Roman" w:hAnsi="Times New Roman"/>
          <w:sz w:val="26"/>
          <w:szCs w:val="26"/>
        </w:rPr>
        <w:t>электросетевого</w:t>
      </w:r>
      <w:proofErr w:type="spellEnd"/>
      <w:r w:rsidR="00054592" w:rsidRPr="0061104D">
        <w:rPr>
          <w:rFonts w:ascii="Times New Roman" w:hAnsi="Times New Roman"/>
          <w:sz w:val="26"/>
          <w:szCs w:val="26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года №861 (далее – Правила №861), определяют порядок и процедуру технологического присоединения </w:t>
      </w:r>
      <w:proofErr w:type="spellStart"/>
      <w:r w:rsidR="00054592"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054592" w:rsidRPr="0061104D">
        <w:rPr>
          <w:rFonts w:ascii="Times New Roman" w:hAnsi="Times New Roman"/>
          <w:sz w:val="26"/>
          <w:szCs w:val="26"/>
        </w:rPr>
        <w:t xml:space="preserve"> устройств потребителей электрической энергии</w:t>
      </w:r>
      <w:r w:rsidR="00E71493" w:rsidRPr="0061104D">
        <w:rPr>
          <w:rFonts w:ascii="Times New Roman" w:hAnsi="Times New Roman"/>
          <w:sz w:val="26"/>
          <w:szCs w:val="26"/>
        </w:rPr>
        <w:t>, существенные условия договора об осущест</w:t>
      </w:r>
      <w:r w:rsidR="005A603F" w:rsidRPr="0061104D">
        <w:rPr>
          <w:rFonts w:ascii="Times New Roman" w:hAnsi="Times New Roman"/>
          <w:sz w:val="26"/>
          <w:szCs w:val="26"/>
        </w:rPr>
        <w:t>влении технологического присоединения к</w:t>
      </w:r>
      <w:proofErr w:type="gramEnd"/>
      <w:r w:rsidR="005A603F" w:rsidRPr="0061104D">
        <w:rPr>
          <w:rFonts w:ascii="Times New Roman" w:hAnsi="Times New Roman"/>
          <w:sz w:val="26"/>
          <w:szCs w:val="26"/>
        </w:rPr>
        <w:t xml:space="preserve"> электрическим сетям. </w:t>
      </w:r>
      <w:r w:rsidR="00363BFE" w:rsidRPr="0061104D">
        <w:rPr>
          <w:rFonts w:ascii="Times New Roman" w:hAnsi="Times New Roman"/>
          <w:sz w:val="26"/>
          <w:szCs w:val="26"/>
        </w:rPr>
        <w:t xml:space="preserve">Нормы, закрепленные в </w:t>
      </w:r>
      <w:r w:rsidR="005A603F" w:rsidRPr="0061104D">
        <w:rPr>
          <w:rFonts w:ascii="Times New Roman" w:hAnsi="Times New Roman"/>
          <w:sz w:val="26"/>
          <w:szCs w:val="26"/>
        </w:rPr>
        <w:t xml:space="preserve"> Правилах, являются нормами о регу</w:t>
      </w:r>
      <w:r w:rsidR="00D63034" w:rsidRPr="0061104D">
        <w:rPr>
          <w:rFonts w:ascii="Times New Roman" w:hAnsi="Times New Roman"/>
          <w:sz w:val="26"/>
          <w:szCs w:val="26"/>
        </w:rPr>
        <w:t>лировании доступа к электрическим сетям и услугам по передаче электрической энергии, а их применение находится в сфере антимонопольного регулирования и контроля.</w:t>
      </w:r>
    </w:p>
    <w:p w:rsidR="00D63034" w:rsidRPr="0061104D" w:rsidRDefault="00D63034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Сроки технологического присоединения установлены подпунктом «б» пункта 16 Правил технологического присоединения и являются существенным  условием договора об осуществлении технологического присоединения. Исходя из требований указанной нормы срок осуществления мероприятий по технологическому присоединению </w:t>
      </w:r>
      <w:proofErr w:type="spellStart"/>
      <w:r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 устройств физических лиц, максимальная мощность которых составляет до 15 к</w:t>
      </w:r>
      <w:proofErr w:type="gramStart"/>
      <w:r w:rsidRPr="0061104D">
        <w:rPr>
          <w:rFonts w:ascii="Times New Roman" w:hAnsi="Times New Roman"/>
          <w:sz w:val="26"/>
          <w:szCs w:val="26"/>
        </w:rPr>
        <w:t>Вт вкл</w:t>
      </w:r>
      <w:proofErr w:type="gramEnd"/>
      <w:r w:rsidRPr="0061104D">
        <w:rPr>
          <w:rFonts w:ascii="Times New Roman" w:hAnsi="Times New Roman"/>
          <w:sz w:val="26"/>
          <w:szCs w:val="26"/>
        </w:rPr>
        <w:t>ючительно (с учетом ранее присоединенной в данной точке присоединения мощности) не может превышать шести месяцев.</w:t>
      </w:r>
    </w:p>
    <w:p w:rsidR="00D63034" w:rsidRPr="0061104D" w:rsidRDefault="00D63034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Мероприятия </w:t>
      </w:r>
      <w:r w:rsidR="007910BA" w:rsidRPr="0061104D">
        <w:rPr>
          <w:rFonts w:ascii="Times New Roman" w:hAnsi="Times New Roman"/>
          <w:sz w:val="26"/>
          <w:szCs w:val="26"/>
        </w:rPr>
        <w:t>по осуществлению технологического присоединения по договору</w:t>
      </w:r>
      <w:r w:rsidR="00422893">
        <w:rPr>
          <w:rFonts w:ascii="Times New Roman" w:hAnsi="Times New Roman"/>
          <w:sz w:val="26"/>
          <w:szCs w:val="26"/>
        </w:rPr>
        <w:t>,</w:t>
      </w:r>
      <w:r w:rsidR="007910BA" w:rsidRPr="0061104D">
        <w:rPr>
          <w:rFonts w:ascii="Times New Roman" w:hAnsi="Times New Roman"/>
          <w:sz w:val="26"/>
          <w:szCs w:val="26"/>
        </w:rPr>
        <w:t xml:space="preserve"> заключенному ОАО «ПКС» </w:t>
      </w:r>
      <w:r w:rsidR="00DF1CB8" w:rsidRPr="006110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F1CB8" w:rsidRPr="0061104D">
        <w:rPr>
          <w:rFonts w:ascii="Times New Roman" w:hAnsi="Times New Roman"/>
          <w:sz w:val="26"/>
          <w:szCs w:val="26"/>
        </w:rPr>
        <w:t>с</w:t>
      </w:r>
      <w:proofErr w:type="gramEnd"/>
      <w:r w:rsidR="00DF1CB8" w:rsidRPr="0061104D">
        <w:rPr>
          <w:rFonts w:ascii="Times New Roman" w:hAnsi="Times New Roman"/>
          <w:sz w:val="26"/>
          <w:szCs w:val="26"/>
        </w:rPr>
        <w:t xml:space="preserve">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DF1CB8" w:rsidRPr="0061104D">
        <w:rPr>
          <w:rFonts w:ascii="Times New Roman" w:hAnsi="Times New Roman"/>
          <w:sz w:val="26"/>
          <w:szCs w:val="26"/>
        </w:rPr>
        <w:t>.</w:t>
      </w:r>
      <w:r w:rsidR="00422893">
        <w:rPr>
          <w:rFonts w:ascii="Times New Roman" w:hAnsi="Times New Roman"/>
          <w:sz w:val="26"/>
          <w:szCs w:val="26"/>
        </w:rPr>
        <w:t>,</w:t>
      </w:r>
      <w:r w:rsidR="00DF1CB8" w:rsidRPr="0061104D">
        <w:rPr>
          <w:rFonts w:ascii="Times New Roman" w:hAnsi="Times New Roman"/>
          <w:sz w:val="26"/>
          <w:szCs w:val="26"/>
        </w:rPr>
        <w:t xml:space="preserve"> </w:t>
      </w:r>
      <w:r w:rsidR="007910BA" w:rsidRPr="0061104D">
        <w:rPr>
          <w:rFonts w:ascii="Times New Roman" w:hAnsi="Times New Roman"/>
          <w:sz w:val="26"/>
          <w:szCs w:val="26"/>
        </w:rPr>
        <w:t xml:space="preserve">подлежали </w:t>
      </w:r>
      <w:proofErr w:type="gramStart"/>
      <w:r w:rsidR="007910BA" w:rsidRPr="0061104D">
        <w:rPr>
          <w:rFonts w:ascii="Times New Roman" w:hAnsi="Times New Roman"/>
          <w:sz w:val="26"/>
          <w:szCs w:val="26"/>
        </w:rPr>
        <w:t>выполнению</w:t>
      </w:r>
      <w:proofErr w:type="gramEnd"/>
      <w:r w:rsidR="007910BA" w:rsidRPr="0061104D">
        <w:rPr>
          <w:rFonts w:ascii="Times New Roman" w:hAnsi="Times New Roman"/>
          <w:sz w:val="26"/>
          <w:szCs w:val="26"/>
        </w:rPr>
        <w:t xml:space="preserve"> не позднее 14 сентября 2012 года.</w:t>
      </w:r>
    </w:p>
    <w:p w:rsidR="007910BA" w:rsidRPr="0061104D" w:rsidRDefault="007910BA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61104D">
        <w:rPr>
          <w:rFonts w:ascii="Times New Roman" w:hAnsi="Times New Roman"/>
          <w:sz w:val="26"/>
          <w:szCs w:val="26"/>
        </w:rPr>
        <w:t xml:space="preserve">Следует отметить, что в соответствии </w:t>
      </w:r>
      <w:r w:rsidR="00363BFE" w:rsidRPr="0061104D">
        <w:rPr>
          <w:rFonts w:ascii="Times New Roman" w:hAnsi="Times New Roman"/>
          <w:sz w:val="26"/>
          <w:szCs w:val="26"/>
        </w:rPr>
        <w:t>с пунктом 6 Договора №136</w:t>
      </w:r>
      <w:r w:rsidR="00CD3B1A">
        <w:rPr>
          <w:rFonts w:ascii="Times New Roman" w:hAnsi="Times New Roman"/>
          <w:sz w:val="26"/>
          <w:szCs w:val="26"/>
        </w:rPr>
        <w:t>,</w:t>
      </w:r>
      <w:r w:rsidR="00363BFE" w:rsidRPr="0061104D">
        <w:rPr>
          <w:rFonts w:ascii="Times New Roman" w:hAnsi="Times New Roman"/>
          <w:sz w:val="26"/>
          <w:szCs w:val="26"/>
        </w:rPr>
        <w:t xml:space="preserve"> заключенного ОАО «ПКС» с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363BFE" w:rsidRPr="0061104D">
        <w:rPr>
          <w:rFonts w:ascii="Times New Roman" w:hAnsi="Times New Roman"/>
          <w:sz w:val="26"/>
          <w:szCs w:val="26"/>
        </w:rPr>
        <w:t>ответчик должен был надлежащим образом исполнить обязательства, предусмотренные договором, в том числе по выполнению возложенных на ответчика мероприятий по технологическому присоединению (включая урегулирование отношений с иными лицами) до границ</w:t>
      </w:r>
      <w:r w:rsidR="00DF1CB8" w:rsidRPr="0061104D">
        <w:rPr>
          <w:rFonts w:ascii="Times New Roman" w:hAnsi="Times New Roman"/>
          <w:sz w:val="26"/>
          <w:szCs w:val="26"/>
        </w:rPr>
        <w:t>ы</w:t>
      </w:r>
      <w:r w:rsidR="00363BFE" w:rsidRPr="0061104D">
        <w:rPr>
          <w:rFonts w:ascii="Times New Roman" w:hAnsi="Times New Roman"/>
          <w:sz w:val="26"/>
          <w:szCs w:val="26"/>
        </w:rPr>
        <w:t xml:space="preserve"> участк</w:t>
      </w:r>
      <w:r w:rsidR="00DF1CB8" w:rsidRPr="0061104D">
        <w:rPr>
          <w:rFonts w:ascii="Times New Roman" w:hAnsi="Times New Roman"/>
          <w:sz w:val="26"/>
          <w:szCs w:val="26"/>
        </w:rPr>
        <w:t>а</w:t>
      </w:r>
      <w:r w:rsidR="00363BFE" w:rsidRPr="0061104D">
        <w:rPr>
          <w:rFonts w:ascii="Times New Roman" w:hAnsi="Times New Roman"/>
          <w:sz w:val="26"/>
          <w:szCs w:val="26"/>
        </w:rPr>
        <w:t>, на которых расположены присоединяемые</w:t>
      </w:r>
      <w:r w:rsidR="00992007" w:rsidRPr="0061104D">
        <w:rPr>
          <w:rFonts w:ascii="Times New Roman" w:hAnsi="Times New Roman"/>
          <w:sz w:val="26"/>
          <w:szCs w:val="26"/>
        </w:rPr>
        <w:t xml:space="preserve"> энергетические устройства заявител</w:t>
      </w:r>
      <w:r w:rsidR="00DF1CB8" w:rsidRPr="0061104D">
        <w:rPr>
          <w:rFonts w:ascii="Times New Roman" w:hAnsi="Times New Roman"/>
          <w:sz w:val="26"/>
          <w:szCs w:val="26"/>
        </w:rPr>
        <w:t>я</w:t>
      </w:r>
      <w:r w:rsidR="00992007" w:rsidRPr="0061104D">
        <w:rPr>
          <w:rFonts w:ascii="Times New Roman" w:hAnsi="Times New Roman"/>
          <w:sz w:val="26"/>
          <w:szCs w:val="26"/>
        </w:rPr>
        <w:t>, не позднее срока, указанного в пункте 5 Договора №136</w:t>
      </w:r>
      <w:proofErr w:type="gramEnd"/>
      <w:r w:rsidR="00DF1CB8" w:rsidRPr="0061104D">
        <w:rPr>
          <w:rFonts w:ascii="Times New Roman" w:hAnsi="Times New Roman"/>
          <w:sz w:val="26"/>
          <w:szCs w:val="26"/>
        </w:rPr>
        <w:t>, то есть в течение шести месяцев</w:t>
      </w:r>
      <w:r w:rsidR="00992007" w:rsidRPr="006110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92007" w:rsidRPr="0061104D">
        <w:rPr>
          <w:rFonts w:ascii="Times New Roman" w:hAnsi="Times New Roman"/>
          <w:sz w:val="26"/>
          <w:szCs w:val="26"/>
        </w:rPr>
        <w:t>с даты</w:t>
      </w:r>
      <w:proofErr w:type="gramEnd"/>
      <w:r w:rsidR="00992007" w:rsidRPr="0061104D">
        <w:rPr>
          <w:rFonts w:ascii="Times New Roman" w:hAnsi="Times New Roman"/>
          <w:sz w:val="26"/>
          <w:szCs w:val="26"/>
        </w:rPr>
        <w:t xml:space="preserve"> его заключения. При этом какая-либо очередность выполнения мероприятий, предусмотренных </w:t>
      </w:r>
      <w:proofErr w:type="gramStart"/>
      <w:r w:rsidR="00992007" w:rsidRPr="0061104D">
        <w:rPr>
          <w:rFonts w:ascii="Times New Roman" w:hAnsi="Times New Roman"/>
          <w:sz w:val="26"/>
          <w:szCs w:val="26"/>
        </w:rPr>
        <w:t>техническим</w:t>
      </w:r>
      <w:proofErr w:type="gramEnd"/>
      <w:r w:rsidR="00992007" w:rsidRPr="0061104D">
        <w:rPr>
          <w:rFonts w:ascii="Times New Roman" w:hAnsi="Times New Roman"/>
          <w:sz w:val="26"/>
          <w:szCs w:val="26"/>
        </w:rPr>
        <w:t xml:space="preserve"> условия</w:t>
      </w:r>
      <w:r w:rsidR="00DF1CB8" w:rsidRPr="0061104D">
        <w:rPr>
          <w:rFonts w:ascii="Times New Roman" w:hAnsi="Times New Roman"/>
          <w:sz w:val="26"/>
          <w:szCs w:val="26"/>
        </w:rPr>
        <w:t>ми</w:t>
      </w:r>
      <w:r w:rsidR="00992007" w:rsidRPr="0061104D">
        <w:rPr>
          <w:rFonts w:ascii="Times New Roman" w:hAnsi="Times New Roman"/>
          <w:sz w:val="26"/>
          <w:szCs w:val="26"/>
        </w:rPr>
        <w:t>, ни Правилами №86</w:t>
      </w:r>
      <w:r w:rsidR="00F32709">
        <w:rPr>
          <w:rFonts w:ascii="Times New Roman" w:hAnsi="Times New Roman"/>
          <w:sz w:val="26"/>
          <w:szCs w:val="26"/>
        </w:rPr>
        <w:t>1</w:t>
      </w:r>
      <w:r w:rsidR="00DF1CB8" w:rsidRPr="0061104D">
        <w:rPr>
          <w:rFonts w:ascii="Times New Roman" w:hAnsi="Times New Roman"/>
          <w:sz w:val="26"/>
          <w:szCs w:val="26"/>
        </w:rPr>
        <w:t>, ни условиями Договора №136</w:t>
      </w:r>
      <w:r w:rsidR="00992007" w:rsidRPr="0061104D">
        <w:rPr>
          <w:rFonts w:ascii="Times New Roman" w:hAnsi="Times New Roman"/>
          <w:sz w:val="26"/>
          <w:szCs w:val="26"/>
        </w:rPr>
        <w:t>1.</w:t>
      </w:r>
    </w:p>
    <w:p w:rsidR="00992007" w:rsidRPr="0061104D" w:rsidRDefault="00992007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F32709">
        <w:rPr>
          <w:rFonts w:ascii="Times New Roman" w:hAnsi="Times New Roman"/>
          <w:sz w:val="26"/>
          <w:szCs w:val="26"/>
        </w:rPr>
        <w:t xml:space="preserve">    </w:t>
      </w:r>
      <w:r w:rsidRPr="0061104D">
        <w:rPr>
          <w:rFonts w:ascii="Times New Roman" w:hAnsi="Times New Roman"/>
          <w:sz w:val="26"/>
          <w:szCs w:val="26"/>
        </w:rPr>
        <w:t xml:space="preserve"> Согласно пункту 25.1 Правил №861 в технических условиях для заявителей, предусмотренных </w:t>
      </w:r>
      <w:r w:rsidR="009F1650" w:rsidRPr="0061104D">
        <w:rPr>
          <w:rFonts w:ascii="Times New Roman" w:hAnsi="Times New Roman"/>
          <w:sz w:val="26"/>
          <w:szCs w:val="26"/>
        </w:rPr>
        <w:t>пункт</w:t>
      </w:r>
      <w:r w:rsidR="000C41A0" w:rsidRPr="0061104D">
        <w:rPr>
          <w:rFonts w:ascii="Times New Roman" w:hAnsi="Times New Roman"/>
          <w:sz w:val="26"/>
          <w:szCs w:val="26"/>
        </w:rPr>
        <w:t>ами 21.1 и</w:t>
      </w:r>
      <w:r w:rsidR="009F1650" w:rsidRPr="0061104D">
        <w:rPr>
          <w:rFonts w:ascii="Times New Roman" w:hAnsi="Times New Roman"/>
          <w:sz w:val="26"/>
          <w:szCs w:val="26"/>
        </w:rPr>
        <w:t xml:space="preserve"> </w:t>
      </w:r>
      <w:r w:rsidR="000C41A0" w:rsidRPr="0061104D">
        <w:rPr>
          <w:rFonts w:ascii="Times New Roman" w:hAnsi="Times New Roman"/>
          <w:sz w:val="26"/>
          <w:szCs w:val="26"/>
        </w:rPr>
        <w:t>14</w:t>
      </w:r>
      <w:r w:rsidR="009F1650" w:rsidRPr="0061104D">
        <w:rPr>
          <w:rFonts w:ascii="Times New Roman" w:hAnsi="Times New Roman"/>
          <w:sz w:val="26"/>
          <w:szCs w:val="26"/>
        </w:rPr>
        <w:t xml:space="preserve"> Правил</w:t>
      </w:r>
      <w:r w:rsidR="000C41A0" w:rsidRPr="0061104D">
        <w:rPr>
          <w:rFonts w:ascii="Times New Roman" w:hAnsi="Times New Roman"/>
          <w:sz w:val="26"/>
          <w:szCs w:val="26"/>
        </w:rPr>
        <w:t>,</w:t>
      </w:r>
      <w:r w:rsidR="009F1650" w:rsidRPr="0061104D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 должны быть</w:t>
      </w:r>
      <w:r w:rsidR="009F1650" w:rsidRPr="0061104D">
        <w:rPr>
          <w:rFonts w:ascii="Times New Roman" w:hAnsi="Times New Roman"/>
          <w:sz w:val="26"/>
          <w:szCs w:val="26"/>
        </w:rPr>
        <w:t xml:space="preserve"> указаны: точки присоединения, которые не</w:t>
      </w:r>
      <w:r w:rsidR="00177A91" w:rsidRPr="0061104D">
        <w:rPr>
          <w:rFonts w:ascii="Times New Roman" w:hAnsi="Times New Roman"/>
          <w:sz w:val="26"/>
          <w:szCs w:val="26"/>
        </w:rPr>
        <w:t xml:space="preserve"> могут</w:t>
      </w:r>
      <w:r w:rsidR="009F1650" w:rsidRPr="0061104D">
        <w:rPr>
          <w:rFonts w:ascii="Times New Roman" w:hAnsi="Times New Roman"/>
          <w:sz w:val="26"/>
          <w:szCs w:val="26"/>
        </w:rPr>
        <w:t xml:space="preserve"> располагаться далее 25 метров от границы участка, на котором располагаются (будут располагаться) присоединяемые  объекты заявителя (подпункт «а»).  При этом в ТУ№11-В</w:t>
      </w:r>
      <w:r w:rsidR="00E504B5" w:rsidRPr="0061104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E504B5" w:rsidRPr="0061104D">
        <w:rPr>
          <w:rFonts w:ascii="Times New Roman" w:hAnsi="Times New Roman"/>
          <w:sz w:val="26"/>
          <w:szCs w:val="26"/>
        </w:rPr>
        <w:t>выданных</w:t>
      </w:r>
      <w:proofErr w:type="gramEnd"/>
      <w:r w:rsidR="00E504B5" w:rsidRPr="0061104D">
        <w:rPr>
          <w:rFonts w:ascii="Times New Roman" w:hAnsi="Times New Roman"/>
          <w:sz w:val="26"/>
          <w:szCs w:val="26"/>
        </w:rPr>
        <w:t xml:space="preserve"> </w:t>
      </w:r>
      <w:r w:rsidR="000F7515" w:rsidRPr="0061104D">
        <w:rPr>
          <w:rFonts w:ascii="Times New Roman" w:hAnsi="Times New Roman"/>
          <w:sz w:val="26"/>
          <w:szCs w:val="26"/>
        </w:rPr>
        <w:t xml:space="preserve">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E504B5" w:rsidRPr="0061104D">
        <w:rPr>
          <w:rFonts w:ascii="Times New Roman" w:hAnsi="Times New Roman"/>
          <w:sz w:val="26"/>
          <w:szCs w:val="26"/>
        </w:rPr>
        <w:t xml:space="preserve">., предусмотрено </w:t>
      </w:r>
      <w:r w:rsidR="000C41A0" w:rsidRPr="0061104D">
        <w:rPr>
          <w:rFonts w:ascii="Times New Roman" w:hAnsi="Times New Roman"/>
          <w:sz w:val="26"/>
          <w:szCs w:val="26"/>
        </w:rPr>
        <w:t xml:space="preserve">проектировать </w:t>
      </w:r>
      <w:r w:rsidR="00E504B5" w:rsidRPr="0061104D">
        <w:rPr>
          <w:rFonts w:ascii="Times New Roman" w:hAnsi="Times New Roman"/>
          <w:sz w:val="26"/>
          <w:szCs w:val="26"/>
        </w:rPr>
        <w:t xml:space="preserve"> электроснабжение от</w:t>
      </w:r>
      <w:r w:rsidR="000C41A0" w:rsidRPr="0061104D">
        <w:rPr>
          <w:rFonts w:ascii="Times New Roman" w:hAnsi="Times New Roman"/>
          <w:sz w:val="26"/>
          <w:szCs w:val="26"/>
        </w:rPr>
        <w:t xml:space="preserve"> вновь установленной</w:t>
      </w:r>
      <w:r w:rsidR="00E504B5" w:rsidRPr="0061104D">
        <w:rPr>
          <w:rFonts w:ascii="Times New Roman" w:hAnsi="Times New Roman"/>
          <w:sz w:val="26"/>
          <w:szCs w:val="26"/>
        </w:rPr>
        <w:t xml:space="preserve"> опоры</w:t>
      </w:r>
      <w:r w:rsidR="00DF1CB8" w:rsidRPr="0061104D">
        <w:rPr>
          <w:rFonts w:ascii="Times New Roman" w:hAnsi="Times New Roman"/>
          <w:sz w:val="26"/>
          <w:szCs w:val="26"/>
        </w:rPr>
        <w:t xml:space="preserve"> </w:t>
      </w:r>
      <w:r w:rsidR="00E504B5" w:rsidRPr="0061104D">
        <w:rPr>
          <w:rFonts w:ascii="Times New Roman" w:hAnsi="Times New Roman"/>
          <w:sz w:val="26"/>
          <w:szCs w:val="26"/>
        </w:rPr>
        <w:t xml:space="preserve"> ВЛ-0,4</w:t>
      </w:r>
      <w:r w:rsidR="000C41A0" w:rsidRPr="0061104D">
        <w:rPr>
          <w:rFonts w:ascii="Times New Roman" w:hAnsi="Times New Roman"/>
          <w:sz w:val="26"/>
          <w:szCs w:val="26"/>
        </w:rPr>
        <w:t xml:space="preserve"> кабельной линией</w:t>
      </w:r>
      <w:r w:rsidR="00C335E1" w:rsidRPr="0061104D">
        <w:rPr>
          <w:rFonts w:ascii="Times New Roman" w:hAnsi="Times New Roman"/>
          <w:sz w:val="26"/>
          <w:szCs w:val="26"/>
        </w:rPr>
        <w:t>.</w:t>
      </w:r>
    </w:p>
    <w:p w:rsidR="00381BCF" w:rsidRPr="003A1712" w:rsidRDefault="00F32709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C335E1" w:rsidRPr="0061104D">
        <w:rPr>
          <w:rFonts w:ascii="Times New Roman" w:hAnsi="Times New Roman"/>
          <w:sz w:val="26"/>
          <w:szCs w:val="26"/>
        </w:rPr>
        <w:t xml:space="preserve">Опора ВЛ-0,4  в ТУ-11В </w:t>
      </w:r>
      <w:r w:rsidR="00552310" w:rsidRPr="0061104D">
        <w:rPr>
          <w:rFonts w:ascii="Times New Roman" w:hAnsi="Times New Roman"/>
          <w:sz w:val="26"/>
          <w:szCs w:val="26"/>
        </w:rPr>
        <w:t xml:space="preserve"> проектируемая, что следует из письма ОАО «ПКС» от 30 ноября 2012года  №I</w:t>
      </w:r>
      <w:r w:rsidR="00552310" w:rsidRPr="0061104D">
        <w:rPr>
          <w:rFonts w:ascii="Times New Roman" w:hAnsi="Times New Roman"/>
          <w:sz w:val="26"/>
          <w:szCs w:val="26"/>
          <w:lang w:val="en-US"/>
        </w:rPr>
        <w:t>V</w:t>
      </w:r>
      <w:r w:rsidR="00552310" w:rsidRPr="0061104D">
        <w:rPr>
          <w:rFonts w:ascii="Times New Roman" w:hAnsi="Times New Roman"/>
          <w:sz w:val="26"/>
          <w:szCs w:val="26"/>
        </w:rPr>
        <w:t xml:space="preserve">-24-346, не имеет координат на местности в пределах 25 метров до границы  участка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</w:p>
    <w:p w:rsidR="00552310" w:rsidRPr="0061104D" w:rsidRDefault="00F32709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552310" w:rsidRPr="0061104D">
        <w:rPr>
          <w:rFonts w:ascii="Times New Roman" w:hAnsi="Times New Roman"/>
          <w:sz w:val="26"/>
          <w:szCs w:val="26"/>
        </w:rPr>
        <w:t xml:space="preserve">Тем самым, заявитель должен в соответствии с пунктом </w:t>
      </w:r>
      <w:r w:rsidR="0000512B" w:rsidRPr="0061104D">
        <w:rPr>
          <w:rFonts w:ascii="Times New Roman" w:hAnsi="Times New Roman"/>
          <w:sz w:val="26"/>
          <w:szCs w:val="26"/>
        </w:rPr>
        <w:t>подпунктом11.1 пункта 11</w:t>
      </w:r>
      <w:r w:rsidR="00552310" w:rsidRPr="0061104D">
        <w:rPr>
          <w:rFonts w:ascii="Times New Roman" w:hAnsi="Times New Roman"/>
          <w:sz w:val="26"/>
          <w:szCs w:val="26"/>
        </w:rPr>
        <w:t xml:space="preserve">ТУ-11В проектировать точку присоединения к электрической сети </w:t>
      </w:r>
      <w:r w:rsidR="00BC4648" w:rsidRPr="0061104D">
        <w:rPr>
          <w:rFonts w:ascii="Times New Roman" w:hAnsi="Times New Roman"/>
          <w:sz w:val="26"/>
          <w:szCs w:val="26"/>
        </w:rPr>
        <w:t>в отсутстви</w:t>
      </w:r>
      <w:r w:rsidR="00422893">
        <w:rPr>
          <w:rFonts w:ascii="Times New Roman" w:hAnsi="Times New Roman"/>
          <w:sz w:val="26"/>
          <w:szCs w:val="26"/>
        </w:rPr>
        <w:t>е</w:t>
      </w:r>
      <w:r w:rsidR="00BC4648" w:rsidRPr="0061104D">
        <w:rPr>
          <w:rFonts w:ascii="Times New Roman" w:hAnsi="Times New Roman"/>
          <w:sz w:val="26"/>
          <w:szCs w:val="26"/>
        </w:rPr>
        <w:t xml:space="preserve"> реальной опоры </w:t>
      </w:r>
      <w:r w:rsidR="0000512B" w:rsidRPr="0061104D">
        <w:rPr>
          <w:rFonts w:ascii="Times New Roman" w:hAnsi="Times New Roman"/>
          <w:sz w:val="26"/>
          <w:szCs w:val="26"/>
        </w:rPr>
        <w:t xml:space="preserve">или </w:t>
      </w:r>
      <w:r w:rsidR="00BC4648" w:rsidRPr="0061104D">
        <w:rPr>
          <w:rFonts w:ascii="Times New Roman" w:hAnsi="Times New Roman"/>
          <w:sz w:val="26"/>
          <w:szCs w:val="26"/>
        </w:rPr>
        <w:t xml:space="preserve"> координат нахождения ее на местности.</w:t>
      </w:r>
    </w:p>
    <w:p w:rsidR="00BC4648" w:rsidRPr="0061104D" w:rsidRDefault="00F32709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BC4648" w:rsidRPr="0061104D">
        <w:rPr>
          <w:rFonts w:ascii="Times New Roman" w:hAnsi="Times New Roman"/>
          <w:sz w:val="26"/>
          <w:szCs w:val="26"/>
        </w:rPr>
        <w:t xml:space="preserve">В соответствии с пунктом 2 Правил </w:t>
      </w:r>
      <w:proofErr w:type="spellStart"/>
      <w:r w:rsidR="00BC4648" w:rsidRPr="0061104D">
        <w:rPr>
          <w:rFonts w:ascii="Times New Roman" w:hAnsi="Times New Roman"/>
          <w:sz w:val="26"/>
          <w:szCs w:val="26"/>
        </w:rPr>
        <w:t>недискриминационного</w:t>
      </w:r>
      <w:proofErr w:type="spellEnd"/>
      <w:r w:rsidR="00BC4648" w:rsidRPr="0061104D">
        <w:rPr>
          <w:rFonts w:ascii="Times New Roman" w:hAnsi="Times New Roman"/>
          <w:sz w:val="26"/>
          <w:szCs w:val="26"/>
        </w:rPr>
        <w:t xml:space="preserve"> доступа к услугам по передаче электрической энергии и оказания этих услуг от 27 декабря 2004 №861 точкой присоединения к электрической сети является место физического </w:t>
      </w:r>
      <w:r w:rsidR="00464BB0" w:rsidRPr="0061104D">
        <w:rPr>
          <w:rFonts w:ascii="Times New Roman" w:hAnsi="Times New Roman"/>
          <w:sz w:val="26"/>
          <w:szCs w:val="26"/>
        </w:rPr>
        <w:t xml:space="preserve">присоединение </w:t>
      </w:r>
      <w:proofErr w:type="spellStart"/>
      <w:r w:rsidR="00BC4648" w:rsidRPr="0061104D">
        <w:rPr>
          <w:rFonts w:ascii="Times New Roman" w:hAnsi="Times New Roman"/>
          <w:sz w:val="26"/>
          <w:szCs w:val="26"/>
        </w:rPr>
        <w:t>энергопри</w:t>
      </w:r>
      <w:r w:rsidR="00464BB0" w:rsidRPr="0061104D">
        <w:rPr>
          <w:rFonts w:ascii="Times New Roman" w:hAnsi="Times New Roman"/>
          <w:sz w:val="26"/>
          <w:szCs w:val="26"/>
        </w:rPr>
        <w:t>ни</w:t>
      </w:r>
      <w:r w:rsidR="00BC4648" w:rsidRPr="0061104D">
        <w:rPr>
          <w:rFonts w:ascii="Times New Roman" w:hAnsi="Times New Roman"/>
          <w:sz w:val="26"/>
          <w:szCs w:val="26"/>
        </w:rPr>
        <w:t>мающего</w:t>
      </w:r>
      <w:proofErr w:type="spellEnd"/>
      <w:r w:rsidR="00BC4648" w:rsidRPr="0061104D">
        <w:rPr>
          <w:rFonts w:ascii="Times New Roman" w:hAnsi="Times New Roman"/>
          <w:sz w:val="26"/>
          <w:szCs w:val="26"/>
        </w:rPr>
        <w:t xml:space="preserve"> устройства потребителя к электрическим сетям сетевой организации.</w:t>
      </w:r>
    </w:p>
    <w:p w:rsidR="00BC4648" w:rsidRPr="0061104D" w:rsidRDefault="00F32709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BC4648" w:rsidRPr="0061104D">
        <w:rPr>
          <w:rFonts w:ascii="Times New Roman" w:hAnsi="Times New Roman"/>
          <w:sz w:val="26"/>
          <w:szCs w:val="26"/>
        </w:rPr>
        <w:t>Следовательно, указание в ТУ-11В  на опору ВЛ-0,4 является обезличенным и указывает только на то, что подключение будет осуществляться  к одной из опор</w:t>
      </w:r>
      <w:r w:rsidR="0000512B" w:rsidRPr="0061104D">
        <w:rPr>
          <w:rFonts w:ascii="Times New Roman" w:hAnsi="Times New Roman"/>
          <w:sz w:val="26"/>
          <w:szCs w:val="26"/>
        </w:rPr>
        <w:t xml:space="preserve"> строящейся</w:t>
      </w:r>
      <w:r w:rsidR="00BC4648" w:rsidRPr="0061104D">
        <w:rPr>
          <w:rFonts w:ascii="Times New Roman" w:hAnsi="Times New Roman"/>
          <w:sz w:val="26"/>
          <w:szCs w:val="26"/>
        </w:rPr>
        <w:t xml:space="preserve"> линии электропередач.</w:t>
      </w:r>
    </w:p>
    <w:p w:rsidR="00464BB0" w:rsidRPr="0061104D" w:rsidRDefault="00F32709" w:rsidP="008D0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464BB0" w:rsidRPr="0061104D">
        <w:rPr>
          <w:rFonts w:ascii="Times New Roman" w:hAnsi="Times New Roman"/>
          <w:sz w:val="26"/>
          <w:szCs w:val="26"/>
        </w:rPr>
        <w:t>В письме  ОАО «ПКС» от 30 ноября 2012года  №I</w:t>
      </w:r>
      <w:r w:rsidR="00464BB0" w:rsidRPr="0061104D">
        <w:rPr>
          <w:rFonts w:ascii="Times New Roman" w:hAnsi="Times New Roman"/>
          <w:sz w:val="26"/>
          <w:szCs w:val="26"/>
          <w:lang w:val="en-US"/>
        </w:rPr>
        <w:t>V</w:t>
      </w:r>
      <w:r w:rsidR="00464BB0" w:rsidRPr="0061104D">
        <w:rPr>
          <w:rFonts w:ascii="Times New Roman" w:hAnsi="Times New Roman"/>
          <w:sz w:val="26"/>
          <w:szCs w:val="26"/>
        </w:rPr>
        <w:t>-24-346, сетевая организация  подтверждает фактическое отсутствие опоры</w:t>
      </w:r>
      <w:r w:rsidR="003603D5" w:rsidRPr="0061104D">
        <w:rPr>
          <w:rFonts w:ascii="Times New Roman" w:hAnsi="Times New Roman"/>
          <w:sz w:val="26"/>
          <w:szCs w:val="26"/>
        </w:rPr>
        <w:t>, поскольку указывает на проведение работ</w:t>
      </w:r>
      <w:r w:rsidR="00BB3D0E" w:rsidRPr="0061104D">
        <w:rPr>
          <w:rFonts w:ascii="Times New Roman" w:hAnsi="Times New Roman"/>
          <w:sz w:val="26"/>
          <w:szCs w:val="26"/>
        </w:rPr>
        <w:t xml:space="preserve"> по договору подряд</w:t>
      </w:r>
      <w:proofErr w:type="gramStart"/>
      <w:r w:rsidR="00BB3D0E" w:rsidRPr="0061104D">
        <w:rPr>
          <w:rFonts w:ascii="Times New Roman" w:hAnsi="Times New Roman"/>
          <w:sz w:val="26"/>
          <w:szCs w:val="26"/>
        </w:rPr>
        <w:t>а ООО</w:t>
      </w:r>
      <w:proofErr w:type="gramEnd"/>
      <w:r w:rsidR="00BB3D0E" w:rsidRPr="0061104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B3D0E" w:rsidRPr="0061104D">
        <w:rPr>
          <w:rFonts w:ascii="Times New Roman" w:hAnsi="Times New Roman"/>
          <w:sz w:val="26"/>
          <w:szCs w:val="26"/>
        </w:rPr>
        <w:t>ВВК-Электро</w:t>
      </w:r>
      <w:proofErr w:type="spellEnd"/>
      <w:r w:rsidR="00BB3D0E" w:rsidRPr="0061104D">
        <w:rPr>
          <w:rFonts w:ascii="Times New Roman" w:hAnsi="Times New Roman"/>
          <w:sz w:val="26"/>
          <w:szCs w:val="26"/>
        </w:rPr>
        <w:t>»</w:t>
      </w:r>
      <w:r w:rsidR="003603D5" w:rsidRPr="0061104D">
        <w:rPr>
          <w:rFonts w:ascii="Times New Roman" w:hAnsi="Times New Roman"/>
          <w:sz w:val="26"/>
          <w:szCs w:val="26"/>
        </w:rPr>
        <w:t>.</w:t>
      </w:r>
    </w:p>
    <w:p w:rsidR="003603D5" w:rsidRPr="0061104D" w:rsidRDefault="00F32709" w:rsidP="003603D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603D5" w:rsidRPr="0061104D">
        <w:rPr>
          <w:rFonts w:ascii="Times New Roman" w:hAnsi="Times New Roman"/>
          <w:sz w:val="26"/>
          <w:szCs w:val="26"/>
        </w:rPr>
        <w:t xml:space="preserve">При наличии согласия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3603D5" w:rsidRPr="0061104D">
        <w:rPr>
          <w:rFonts w:ascii="Times New Roman" w:hAnsi="Times New Roman"/>
          <w:sz w:val="26"/>
          <w:szCs w:val="26"/>
        </w:rPr>
        <w:t xml:space="preserve"> о переносе срока  технологического присоединения до  12 апреля 2013 года на том основании, что сетевая организация выполнит  мероприятия  во вт</w:t>
      </w:r>
      <w:r w:rsidR="00BB3D0E" w:rsidRPr="0061104D">
        <w:rPr>
          <w:rFonts w:ascii="Times New Roman" w:hAnsi="Times New Roman"/>
          <w:sz w:val="26"/>
          <w:szCs w:val="26"/>
        </w:rPr>
        <w:t xml:space="preserve">орой половине февраля 2013 года, ОАО «ПКС» не </w:t>
      </w:r>
      <w:r w:rsidR="008A3AA6" w:rsidRPr="0061104D">
        <w:rPr>
          <w:rFonts w:ascii="Times New Roman" w:hAnsi="Times New Roman"/>
          <w:sz w:val="26"/>
          <w:szCs w:val="26"/>
        </w:rPr>
        <w:t xml:space="preserve">выполнила </w:t>
      </w:r>
      <w:r w:rsidR="00EF09B0">
        <w:rPr>
          <w:rFonts w:ascii="Times New Roman" w:hAnsi="Times New Roman"/>
          <w:sz w:val="26"/>
          <w:szCs w:val="26"/>
        </w:rPr>
        <w:t>мероприятия по установке опоры линии в установленный срок</w:t>
      </w:r>
      <w:r w:rsidR="00422893">
        <w:rPr>
          <w:rFonts w:ascii="Times New Roman" w:hAnsi="Times New Roman"/>
          <w:sz w:val="26"/>
          <w:szCs w:val="26"/>
        </w:rPr>
        <w:t xml:space="preserve"> 12 апреля 2013 года</w:t>
      </w:r>
      <w:r w:rsidR="00EF09B0">
        <w:rPr>
          <w:rFonts w:ascii="Times New Roman" w:hAnsi="Times New Roman"/>
          <w:sz w:val="26"/>
          <w:szCs w:val="26"/>
        </w:rPr>
        <w:t>.</w:t>
      </w:r>
    </w:p>
    <w:p w:rsidR="003603D5" w:rsidRPr="0061104D" w:rsidRDefault="00F32709" w:rsidP="003603D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A3AA6" w:rsidRPr="0061104D">
        <w:rPr>
          <w:rFonts w:ascii="Times New Roman" w:hAnsi="Times New Roman"/>
          <w:sz w:val="26"/>
          <w:szCs w:val="26"/>
        </w:rPr>
        <w:t>ОАО «ПКС» установил</w:t>
      </w:r>
      <w:r w:rsidR="005C2E0A" w:rsidRPr="0061104D">
        <w:rPr>
          <w:rFonts w:ascii="Times New Roman" w:hAnsi="Times New Roman"/>
          <w:sz w:val="26"/>
          <w:szCs w:val="26"/>
        </w:rPr>
        <w:t>о</w:t>
      </w:r>
      <w:r w:rsidR="008A3AA6" w:rsidRPr="0061104D">
        <w:rPr>
          <w:rFonts w:ascii="Times New Roman" w:hAnsi="Times New Roman"/>
          <w:sz w:val="26"/>
          <w:szCs w:val="26"/>
        </w:rPr>
        <w:t xml:space="preserve"> опору в июне 2013 года, </w:t>
      </w:r>
      <w:r w:rsidR="005C2E0A" w:rsidRPr="0061104D">
        <w:rPr>
          <w:rFonts w:ascii="Times New Roman" w:hAnsi="Times New Roman"/>
          <w:sz w:val="26"/>
          <w:szCs w:val="26"/>
        </w:rPr>
        <w:t xml:space="preserve"> 25 июня 2013 года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8A3AA6" w:rsidRPr="0061104D">
        <w:rPr>
          <w:rFonts w:ascii="Times New Roman" w:hAnsi="Times New Roman"/>
          <w:sz w:val="26"/>
          <w:szCs w:val="26"/>
        </w:rPr>
        <w:t>направила</w:t>
      </w:r>
      <w:r w:rsidR="005C2E0A" w:rsidRPr="0061104D">
        <w:rPr>
          <w:rFonts w:ascii="Times New Roman" w:hAnsi="Times New Roman"/>
          <w:sz w:val="26"/>
          <w:szCs w:val="26"/>
        </w:rPr>
        <w:t xml:space="preserve">  </w:t>
      </w:r>
      <w:r w:rsidR="008A3AA6" w:rsidRPr="0061104D">
        <w:rPr>
          <w:rFonts w:ascii="Times New Roman" w:hAnsi="Times New Roman"/>
          <w:sz w:val="26"/>
          <w:szCs w:val="26"/>
        </w:rPr>
        <w:t xml:space="preserve">заявление о выполнении работ в соответствии с </w:t>
      </w:r>
      <w:r w:rsidR="005C2E0A" w:rsidRPr="0061104D">
        <w:rPr>
          <w:rFonts w:ascii="Times New Roman" w:hAnsi="Times New Roman"/>
          <w:sz w:val="26"/>
          <w:szCs w:val="26"/>
        </w:rPr>
        <w:t xml:space="preserve"> требованиями </w:t>
      </w:r>
      <w:r w:rsidR="008A3AA6" w:rsidRPr="0061104D">
        <w:rPr>
          <w:rFonts w:ascii="Times New Roman" w:hAnsi="Times New Roman"/>
          <w:sz w:val="26"/>
          <w:szCs w:val="26"/>
        </w:rPr>
        <w:t>ТУ-№11В</w:t>
      </w:r>
      <w:r w:rsidR="005C2E0A" w:rsidRPr="0061104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5C2E0A" w:rsidRPr="0061104D">
        <w:rPr>
          <w:rFonts w:ascii="Times New Roman" w:hAnsi="Times New Roman"/>
          <w:sz w:val="26"/>
          <w:szCs w:val="26"/>
        </w:rPr>
        <w:t>вх</w:t>
      </w:r>
      <w:proofErr w:type="spellEnd"/>
      <w:r w:rsidR="005C2E0A" w:rsidRPr="0061104D">
        <w:rPr>
          <w:rFonts w:ascii="Times New Roman" w:hAnsi="Times New Roman"/>
          <w:sz w:val="26"/>
          <w:szCs w:val="26"/>
        </w:rPr>
        <w:t>.</w:t>
      </w:r>
      <w:proofErr w:type="gramEnd"/>
      <w:r w:rsidR="005C2E0A" w:rsidRPr="006110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C2E0A" w:rsidRPr="0061104D">
        <w:rPr>
          <w:rFonts w:ascii="Times New Roman" w:hAnsi="Times New Roman"/>
          <w:sz w:val="26"/>
          <w:szCs w:val="26"/>
        </w:rPr>
        <w:t>ОАО «ПКС» №105.08-1/925)</w:t>
      </w:r>
      <w:r w:rsidR="008A3AA6" w:rsidRPr="0061104D">
        <w:rPr>
          <w:rFonts w:ascii="Times New Roman" w:hAnsi="Times New Roman"/>
          <w:sz w:val="26"/>
          <w:szCs w:val="26"/>
        </w:rPr>
        <w:t>.</w:t>
      </w:r>
      <w:proofErr w:type="gramEnd"/>
    </w:p>
    <w:p w:rsidR="00DD2A97" w:rsidRPr="0061104D" w:rsidRDefault="00DD2A97" w:rsidP="00DD2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F32709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В соответствии с положениями пункта  6 Договора №136 сетевая организация  обязуется 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 устройств заявителя.</w:t>
      </w:r>
    </w:p>
    <w:p w:rsidR="00DD2A97" w:rsidRPr="0061104D" w:rsidRDefault="00DD2A97" w:rsidP="00DD2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Согласно пункту 8 Договора №136 заявитель обязуется 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условий.  </w:t>
      </w:r>
    </w:p>
    <w:p w:rsidR="00881018" w:rsidRPr="0061104D" w:rsidRDefault="00F32709" w:rsidP="0088101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81018" w:rsidRPr="0061104D">
        <w:rPr>
          <w:rFonts w:ascii="Times New Roman" w:hAnsi="Times New Roman"/>
          <w:sz w:val="26"/>
          <w:szCs w:val="26"/>
        </w:rPr>
        <w:t xml:space="preserve">В соответствии с подпунктом «е» пункта  18 Правил №861 сетевая организация обязана провести осмотр присоединяемых электроустановок заявителя, включая вводные распределительные устройства, с участием заявителя, с выдачей акта осмотра (обследования) </w:t>
      </w:r>
      <w:proofErr w:type="spellStart"/>
      <w:r w:rsidR="00881018"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881018" w:rsidRPr="0061104D">
        <w:rPr>
          <w:rFonts w:ascii="Times New Roman" w:hAnsi="Times New Roman"/>
          <w:sz w:val="26"/>
          <w:szCs w:val="26"/>
        </w:rPr>
        <w:t xml:space="preserve"> устройств.</w:t>
      </w:r>
    </w:p>
    <w:p w:rsidR="00DD2A97" w:rsidRPr="0061104D" w:rsidRDefault="00881018" w:rsidP="00DD2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Тем самым</w:t>
      </w:r>
      <w:r w:rsidR="00DD2A97" w:rsidRPr="0061104D">
        <w:rPr>
          <w:rFonts w:ascii="Times New Roman" w:hAnsi="Times New Roman"/>
          <w:sz w:val="26"/>
          <w:szCs w:val="26"/>
        </w:rPr>
        <w:t xml:space="preserve">, </w:t>
      </w:r>
      <w:r w:rsidRPr="0061104D">
        <w:rPr>
          <w:rFonts w:ascii="Times New Roman" w:hAnsi="Times New Roman"/>
          <w:sz w:val="26"/>
          <w:szCs w:val="26"/>
        </w:rPr>
        <w:t xml:space="preserve"> ОАО «ПКС» следовало  провести </w:t>
      </w:r>
      <w:r w:rsidR="00DE021E" w:rsidRPr="0061104D">
        <w:rPr>
          <w:rFonts w:ascii="Times New Roman" w:hAnsi="Times New Roman"/>
          <w:sz w:val="26"/>
          <w:szCs w:val="26"/>
        </w:rPr>
        <w:t>такую проверку</w:t>
      </w: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08615C" w:rsidRPr="0061104D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>до</w:t>
      </w:r>
      <w:r w:rsidR="00DE021E" w:rsidRPr="0061104D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 09 июля 2013года  </w:t>
      </w:r>
      <w:r w:rsidR="00DE021E" w:rsidRPr="0061104D">
        <w:rPr>
          <w:rFonts w:ascii="Times New Roman" w:hAnsi="Times New Roman"/>
          <w:sz w:val="26"/>
          <w:szCs w:val="26"/>
        </w:rPr>
        <w:t>и выдать заявителю</w:t>
      </w:r>
      <w:r w:rsidRPr="0061104D">
        <w:rPr>
          <w:rFonts w:ascii="Times New Roman" w:hAnsi="Times New Roman"/>
          <w:sz w:val="26"/>
          <w:szCs w:val="26"/>
        </w:rPr>
        <w:t xml:space="preserve"> акт</w:t>
      </w:r>
      <w:r w:rsidR="00DE021E" w:rsidRPr="0061104D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>осмотра</w:t>
      </w:r>
      <w:r w:rsidR="00DE021E" w:rsidRPr="006110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021E"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DE021E" w:rsidRPr="0061104D">
        <w:rPr>
          <w:rFonts w:ascii="Times New Roman" w:hAnsi="Times New Roman"/>
          <w:sz w:val="26"/>
          <w:szCs w:val="26"/>
        </w:rPr>
        <w:t xml:space="preserve"> устройств, который свидетельствует о (не) выполнении технических мероприятий.</w:t>
      </w:r>
      <w:r w:rsidR="009E6318" w:rsidRPr="0061104D">
        <w:rPr>
          <w:rFonts w:ascii="Times New Roman" w:hAnsi="Times New Roman"/>
          <w:sz w:val="26"/>
          <w:szCs w:val="26"/>
        </w:rPr>
        <w:t xml:space="preserve"> </w:t>
      </w:r>
    </w:p>
    <w:p w:rsidR="00CD3997" w:rsidRPr="0061104D" w:rsidRDefault="00F32709" w:rsidP="00DD2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3997" w:rsidRPr="0061104D">
        <w:rPr>
          <w:rFonts w:ascii="Times New Roman" w:hAnsi="Times New Roman"/>
          <w:sz w:val="26"/>
          <w:szCs w:val="26"/>
        </w:rPr>
        <w:t>Согласно пункту 8 Договора №136 ОАО «ПКС» обязано в течение 10 рабочих дней со дня проведения осмотра (обследования</w:t>
      </w:r>
      <w:r w:rsidR="00002B5A" w:rsidRPr="0061104D">
        <w:rPr>
          <w:rFonts w:ascii="Times New Roman" w:hAnsi="Times New Roman"/>
          <w:sz w:val="26"/>
          <w:szCs w:val="26"/>
        </w:rPr>
        <w:t>)</w:t>
      </w:r>
      <w:r w:rsidR="00CD3997" w:rsidRPr="0061104D">
        <w:rPr>
          <w:rFonts w:ascii="Times New Roman" w:hAnsi="Times New Roman"/>
          <w:sz w:val="26"/>
          <w:szCs w:val="26"/>
        </w:rPr>
        <w:t xml:space="preserve"> осуществить фактическ</w:t>
      </w:r>
      <w:r w:rsidR="00002B5A" w:rsidRPr="0061104D">
        <w:rPr>
          <w:rFonts w:ascii="Times New Roman" w:hAnsi="Times New Roman"/>
          <w:sz w:val="26"/>
          <w:szCs w:val="26"/>
        </w:rPr>
        <w:t>и</w:t>
      </w:r>
      <w:r w:rsidR="00CD3997" w:rsidRPr="0061104D">
        <w:rPr>
          <w:rFonts w:ascii="Times New Roman" w:hAnsi="Times New Roman"/>
          <w:sz w:val="26"/>
          <w:szCs w:val="26"/>
        </w:rPr>
        <w:t xml:space="preserve"> присоединение </w:t>
      </w:r>
      <w:proofErr w:type="spellStart"/>
      <w:r w:rsidR="00CD3997" w:rsidRPr="0061104D">
        <w:rPr>
          <w:rFonts w:ascii="Times New Roman" w:hAnsi="Times New Roman"/>
          <w:sz w:val="26"/>
          <w:szCs w:val="26"/>
        </w:rPr>
        <w:lastRenderedPageBreak/>
        <w:t>энергопринимающих</w:t>
      </w:r>
      <w:proofErr w:type="spellEnd"/>
      <w:r w:rsidR="00CD3997" w:rsidRPr="0061104D">
        <w:rPr>
          <w:rFonts w:ascii="Times New Roman" w:hAnsi="Times New Roman"/>
          <w:sz w:val="26"/>
          <w:szCs w:val="26"/>
        </w:rPr>
        <w:t xml:space="preserve"> устройств з</w:t>
      </w:r>
      <w:r w:rsidR="00002B5A" w:rsidRPr="0061104D">
        <w:rPr>
          <w:rFonts w:ascii="Times New Roman" w:hAnsi="Times New Roman"/>
          <w:sz w:val="26"/>
          <w:szCs w:val="26"/>
        </w:rPr>
        <w:t xml:space="preserve">аявителя  к электрическим сетями и </w:t>
      </w:r>
      <w:r w:rsidR="00CD3997" w:rsidRPr="0061104D">
        <w:rPr>
          <w:rFonts w:ascii="Times New Roman" w:hAnsi="Times New Roman"/>
          <w:sz w:val="26"/>
          <w:szCs w:val="26"/>
        </w:rPr>
        <w:t xml:space="preserve"> прием (подачу)  напряжения</w:t>
      </w:r>
      <w:r w:rsidR="00002B5A" w:rsidRPr="0061104D">
        <w:rPr>
          <w:rFonts w:ascii="Times New Roman" w:hAnsi="Times New Roman"/>
          <w:sz w:val="26"/>
          <w:szCs w:val="26"/>
        </w:rPr>
        <w:t>, соответственно,</w:t>
      </w:r>
      <w:r w:rsidR="00CD3997" w:rsidRPr="0061104D">
        <w:rPr>
          <w:rFonts w:ascii="Times New Roman" w:hAnsi="Times New Roman"/>
          <w:sz w:val="26"/>
          <w:szCs w:val="26"/>
        </w:rPr>
        <w:t xml:space="preserve"> </w:t>
      </w:r>
      <w:r w:rsidR="0075168F" w:rsidRPr="0061104D">
        <w:rPr>
          <w:rFonts w:ascii="Times New Roman" w:hAnsi="Times New Roman"/>
          <w:sz w:val="26"/>
          <w:szCs w:val="26"/>
        </w:rPr>
        <w:t>составить 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  <w:proofErr w:type="gramEnd"/>
    </w:p>
    <w:p w:rsidR="00CD3997" w:rsidRPr="0061104D" w:rsidRDefault="00F32709" w:rsidP="00CD399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D3997" w:rsidRPr="0061104D">
        <w:rPr>
          <w:rFonts w:ascii="Times New Roman" w:hAnsi="Times New Roman"/>
          <w:sz w:val="26"/>
          <w:szCs w:val="26"/>
        </w:rPr>
        <w:t>В соответствии с пунктом 19 Правил №861 по окончани</w:t>
      </w:r>
      <w:r w:rsidR="00422893">
        <w:rPr>
          <w:rFonts w:ascii="Times New Roman" w:hAnsi="Times New Roman"/>
          <w:sz w:val="26"/>
          <w:szCs w:val="26"/>
        </w:rPr>
        <w:t>и</w:t>
      </w:r>
      <w:r w:rsidR="00CD3997" w:rsidRPr="0061104D">
        <w:rPr>
          <w:rFonts w:ascii="Times New Roman" w:hAnsi="Times New Roman"/>
          <w:sz w:val="26"/>
          <w:szCs w:val="26"/>
        </w:rPr>
        <w:t xml:space="preserve"> мероприятий по технологическому присоединению стороны составляют акт разграничения балансовой принадлежности электрических сетей</w:t>
      </w:r>
      <w:r w:rsidR="0075168F" w:rsidRPr="0061104D">
        <w:rPr>
          <w:rFonts w:ascii="Times New Roman" w:hAnsi="Times New Roman"/>
          <w:sz w:val="26"/>
          <w:szCs w:val="26"/>
        </w:rPr>
        <w:t>, акт разграничения э</w:t>
      </w:r>
      <w:r w:rsidR="00A815FF">
        <w:rPr>
          <w:rFonts w:ascii="Times New Roman" w:hAnsi="Times New Roman"/>
          <w:sz w:val="26"/>
          <w:szCs w:val="26"/>
        </w:rPr>
        <w:t xml:space="preserve">ксплуатационной ответственности </w:t>
      </w:r>
      <w:r w:rsidR="00CD3997" w:rsidRPr="0061104D">
        <w:rPr>
          <w:rFonts w:ascii="Times New Roman" w:hAnsi="Times New Roman"/>
          <w:sz w:val="26"/>
          <w:szCs w:val="26"/>
        </w:rPr>
        <w:t>и акт об осуществлении технологического присоединения</w:t>
      </w:r>
      <w:r w:rsidR="0084267D" w:rsidRPr="0061104D">
        <w:rPr>
          <w:rFonts w:ascii="Times New Roman" w:hAnsi="Times New Roman"/>
          <w:sz w:val="26"/>
          <w:szCs w:val="26"/>
        </w:rPr>
        <w:t>.</w:t>
      </w:r>
      <w:r w:rsidR="00CD3997" w:rsidRPr="0061104D">
        <w:rPr>
          <w:rFonts w:ascii="Times New Roman" w:hAnsi="Times New Roman"/>
          <w:sz w:val="26"/>
          <w:szCs w:val="26"/>
        </w:rPr>
        <w:t xml:space="preserve"> </w:t>
      </w:r>
    </w:p>
    <w:p w:rsidR="00CD3997" w:rsidRPr="0061104D" w:rsidRDefault="0084267D" w:rsidP="00DD2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Следовательно</w:t>
      </w:r>
      <w:r w:rsidR="0075168F" w:rsidRPr="0061104D">
        <w:rPr>
          <w:rFonts w:ascii="Times New Roman" w:hAnsi="Times New Roman"/>
          <w:sz w:val="26"/>
          <w:szCs w:val="26"/>
        </w:rPr>
        <w:t xml:space="preserve">, </w:t>
      </w:r>
      <w:r w:rsidRPr="0061104D">
        <w:rPr>
          <w:rFonts w:ascii="Times New Roman" w:hAnsi="Times New Roman"/>
          <w:sz w:val="26"/>
          <w:szCs w:val="26"/>
        </w:rPr>
        <w:t xml:space="preserve">Общество было </w:t>
      </w:r>
      <w:r w:rsidR="0075168F" w:rsidRPr="0061104D">
        <w:rPr>
          <w:rFonts w:ascii="Times New Roman" w:hAnsi="Times New Roman"/>
          <w:sz w:val="26"/>
          <w:szCs w:val="26"/>
        </w:rPr>
        <w:t xml:space="preserve">обязано после проведения обследования  09 июля 2013 года, направить </w:t>
      </w: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75168F" w:rsidRPr="0061104D">
        <w:rPr>
          <w:rFonts w:ascii="Times New Roman" w:hAnsi="Times New Roman"/>
          <w:sz w:val="26"/>
          <w:szCs w:val="26"/>
        </w:rPr>
        <w:t xml:space="preserve">в срок </w:t>
      </w:r>
      <w:r w:rsidRPr="0061104D">
        <w:rPr>
          <w:rFonts w:ascii="Times New Roman" w:hAnsi="Times New Roman"/>
          <w:sz w:val="26"/>
          <w:szCs w:val="26"/>
        </w:rPr>
        <w:t xml:space="preserve"> до 23 июля 2013 года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500632" w:rsidRPr="0061104D">
        <w:rPr>
          <w:rFonts w:ascii="Times New Roman" w:hAnsi="Times New Roman"/>
          <w:sz w:val="26"/>
          <w:szCs w:val="26"/>
        </w:rPr>
        <w:t xml:space="preserve">перечисленные </w:t>
      </w:r>
      <w:r w:rsidRPr="0061104D">
        <w:rPr>
          <w:rFonts w:ascii="Times New Roman" w:hAnsi="Times New Roman"/>
          <w:sz w:val="26"/>
          <w:szCs w:val="26"/>
        </w:rPr>
        <w:t>выше акты.</w:t>
      </w:r>
    </w:p>
    <w:p w:rsidR="00F77411" w:rsidRPr="0061104D" w:rsidRDefault="00EF09B0" w:rsidP="00DD2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Вместе с тем,</w:t>
      </w:r>
      <w:r w:rsidR="00002B5A" w:rsidRPr="0061104D">
        <w:rPr>
          <w:rFonts w:ascii="Times New Roman" w:hAnsi="Times New Roman"/>
          <w:sz w:val="26"/>
          <w:szCs w:val="26"/>
        </w:rPr>
        <w:t xml:space="preserve"> в</w:t>
      </w:r>
      <w:r w:rsidR="00F77411" w:rsidRPr="0061104D">
        <w:rPr>
          <w:rFonts w:ascii="Times New Roman" w:hAnsi="Times New Roman"/>
          <w:sz w:val="26"/>
          <w:szCs w:val="26"/>
        </w:rPr>
        <w:t xml:space="preserve"> силу</w:t>
      </w:r>
      <w:r w:rsidR="00002B5A" w:rsidRPr="0061104D">
        <w:rPr>
          <w:rFonts w:ascii="Times New Roman" w:hAnsi="Times New Roman"/>
          <w:sz w:val="26"/>
          <w:szCs w:val="26"/>
        </w:rPr>
        <w:t xml:space="preserve"> пункта 5 Договора №136, который  обязывает  ОАО «ПКС»  выполнить фактическое присоединение   с соблюдение срока</w:t>
      </w:r>
      <w:r w:rsidR="00500632" w:rsidRPr="0061104D">
        <w:rPr>
          <w:rFonts w:ascii="Times New Roman" w:hAnsi="Times New Roman"/>
          <w:sz w:val="26"/>
          <w:szCs w:val="26"/>
        </w:rPr>
        <w:t xml:space="preserve"> 6 месяцев, данный факт только подтверждает недобросовестное выполнением обществом обязательств по исполнению настоящего договора.</w:t>
      </w:r>
    </w:p>
    <w:p w:rsidR="0084267D" w:rsidRPr="0061104D" w:rsidRDefault="0084267D" w:rsidP="0084267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В соответствии с пунктом 19 Правил №861 запрещается навязывать услуги и обязательства, не предусмотренные настоящими Правилами.</w:t>
      </w:r>
    </w:p>
    <w:p w:rsidR="00CD3997" w:rsidRPr="0061104D" w:rsidRDefault="00536E95" w:rsidP="00DD2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Кроме того, в  нарушение  пункта 25.1 Правил №861 ответчик </w:t>
      </w:r>
      <w:r w:rsidR="005F5E14" w:rsidRPr="0061104D">
        <w:rPr>
          <w:rFonts w:ascii="Times New Roman" w:hAnsi="Times New Roman"/>
          <w:sz w:val="26"/>
          <w:szCs w:val="26"/>
        </w:rPr>
        <w:t>установил опору ВЛ-0,4кВ на территории участка  заявителя.</w:t>
      </w:r>
    </w:p>
    <w:p w:rsidR="007E55DF" w:rsidRDefault="00190A3B" w:rsidP="00DD2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Анализ условий </w:t>
      </w:r>
      <w:r w:rsidR="00D51C4D">
        <w:rPr>
          <w:rFonts w:ascii="Times New Roman" w:hAnsi="Times New Roman"/>
          <w:sz w:val="26"/>
          <w:szCs w:val="26"/>
        </w:rPr>
        <w:t>Д</w:t>
      </w:r>
      <w:r w:rsidRPr="0061104D">
        <w:rPr>
          <w:rFonts w:ascii="Times New Roman" w:hAnsi="Times New Roman"/>
          <w:sz w:val="26"/>
          <w:szCs w:val="26"/>
        </w:rPr>
        <w:t>оговора №136 и  ТУ №11-В, порядок и сроки их выполнения сторонами  позволяют утверждать о наличии не</w:t>
      </w:r>
      <w:r w:rsidR="00422893">
        <w:rPr>
          <w:rFonts w:ascii="Times New Roman" w:hAnsi="Times New Roman"/>
          <w:sz w:val="26"/>
          <w:szCs w:val="26"/>
        </w:rPr>
        <w:t>устранимых</w:t>
      </w: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2B2AED">
        <w:rPr>
          <w:rFonts w:ascii="Times New Roman" w:hAnsi="Times New Roman"/>
          <w:sz w:val="26"/>
          <w:szCs w:val="26"/>
        </w:rPr>
        <w:t>нарушений со стороны ОАО «ПКС»</w:t>
      </w:r>
      <w:r w:rsidRPr="0061104D">
        <w:rPr>
          <w:rFonts w:ascii="Times New Roman" w:hAnsi="Times New Roman"/>
          <w:sz w:val="26"/>
          <w:szCs w:val="26"/>
        </w:rPr>
        <w:t xml:space="preserve">, </w:t>
      </w:r>
      <w:r w:rsidR="006F366E" w:rsidRPr="0061104D">
        <w:rPr>
          <w:rFonts w:ascii="Times New Roman" w:hAnsi="Times New Roman"/>
          <w:sz w:val="26"/>
          <w:szCs w:val="26"/>
        </w:rPr>
        <w:t>поскольку</w:t>
      </w:r>
      <w:r w:rsidRPr="0061104D">
        <w:rPr>
          <w:rFonts w:ascii="Times New Roman" w:hAnsi="Times New Roman"/>
          <w:sz w:val="26"/>
          <w:szCs w:val="26"/>
        </w:rPr>
        <w:t xml:space="preserve">  сетевая организация не выполн</w:t>
      </w:r>
      <w:r w:rsidR="00F75833">
        <w:rPr>
          <w:rFonts w:ascii="Times New Roman" w:hAnsi="Times New Roman"/>
          <w:sz w:val="26"/>
          <w:szCs w:val="26"/>
        </w:rPr>
        <w:t>ила</w:t>
      </w:r>
      <w:r w:rsidRPr="0061104D">
        <w:rPr>
          <w:rFonts w:ascii="Times New Roman" w:hAnsi="Times New Roman"/>
          <w:sz w:val="26"/>
          <w:szCs w:val="26"/>
        </w:rPr>
        <w:t xml:space="preserve">  </w:t>
      </w:r>
      <w:r w:rsidR="00B96BBE">
        <w:rPr>
          <w:rFonts w:ascii="Times New Roman" w:hAnsi="Times New Roman"/>
          <w:sz w:val="26"/>
          <w:szCs w:val="26"/>
        </w:rPr>
        <w:t>мероприятия</w:t>
      </w:r>
      <w:r w:rsidRPr="0061104D">
        <w:rPr>
          <w:rFonts w:ascii="Times New Roman" w:hAnsi="Times New Roman"/>
          <w:sz w:val="26"/>
          <w:szCs w:val="26"/>
        </w:rPr>
        <w:t xml:space="preserve">  в</w:t>
      </w:r>
      <w:r w:rsidR="00500632" w:rsidRPr="0061104D">
        <w:rPr>
          <w:rFonts w:ascii="Times New Roman" w:hAnsi="Times New Roman"/>
          <w:sz w:val="26"/>
          <w:szCs w:val="26"/>
        </w:rPr>
        <w:t xml:space="preserve"> установленный срок</w:t>
      </w:r>
      <w:r w:rsidRPr="0061104D">
        <w:rPr>
          <w:rFonts w:ascii="Times New Roman" w:hAnsi="Times New Roman"/>
          <w:sz w:val="26"/>
          <w:szCs w:val="26"/>
        </w:rPr>
        <w:t xml:space="preserve"> 6 месяцев, </w:t>
      </w:r>
      <w:r w:rsidR="001D7631">
        <w:rPr>
          <w:rFonts w:ascii="Times New Roman" w:hAnsi="Times New Roman"/>
          <w:sz w:val="26"/>
          <w:szCs w:val="26"/>
        </w:rPr>
        <w:t xml:space="preserve">соответственно, </w:t>
      </w:r>
      <w:r w:rsidR="007E55DF" w:rsidRPr="0061104D">
        <w:rPr>
          <w:rFonts w:ascii="Times New Roman" w:hAnsi="Times New Roman"/>
          <w:sz w:val="26"/>
          <w:szCs w:val="26"/>
        </w:rPr>
        <w:t xml:space="preserve">заявитель </w:t>
      </w:r>
      <w:r w:rsidR="00F75833">
        <w:rPr>
          <w:rFonts w:ascii="Times New Roman" w:hAnsi="Times New Roman"/>
          <w:sz w:val="26"/>
          <w:szCs w:val="26"/>
        </w:rPr>
        <w:t xml:space="preserve"> был </w:t>
      </w:r>
      <w:r w:rsidR="00500632" w:rsidRPr="0061104D">
        <w:rPr>
          <w:rFonts w:ascii="Times New Roman" w:hAnsi="Times New Roman"/>
          <w:sz w:val="26"/>
          <w:szCs w:val="26"/>
        </w:rPr>
        <w:t xml:space="preserve">вынужден </w:t>
      </w:r>
      <w:r w:rsidR="006F366E" w:rsidRPr="0061104D">
        <w:rPr>
          <w:rFonts w:ascii="Times New Roman" w:hAnsi="Times New Roman"/>
          <w:sz w:val="26"/>
          <w:szCs w:val="26"/>
        </w:rPr>
        <w:t xml:space="preserve"> </w:t>
      </w:r>
      <w:r w:rsidR="007E55DF" w:rsidRPr="0061104D">
        <w:rPr>
          <w:rFonts w:ascii="Times New Roman" w:hAnsi="Times New Roman"/>
          <w:sz w:val="26"/>
          <w:szCs w:val="26"/>
        </w:rPr>
        <w:t>предъявля</w:t>
      </w:r>
      <w:r w:rsidR="00500632" w:rsidRPr="0061104D">
        <w:rPr>
          <w:rFonts w:ascii="Times New Roman" w:hAnsi="Times New Roman"/>
          <w:sz w:val="26"/>
          <w:szCs w:val="26"/>
        </w:rPr>
        <w:t>ть</w:t>
      </w:r>
      <w:r w:rsidR="00345480" w:rsidRPr="0061104D">
        <w:rPr>
          <w:rFonts w:ascii="Times New Roman" w:hAnsi="Times New Roman"/>
          <w:sz w:val="26"/>
          <w:szCs w:val="26"/>
        </w:rPr>
        <w:t xml:space="preserve"> </w:t>
      </w:r>
      <w:r w:rsidR="007E55DF" w:rsidRPr="0061104D">
        <w:rPr>
          <w:rFonts w:ascii="Times New Roman" w:hAnsi="Times New Roman"/>
          <w:sz w:val="26"/>
          <w:szCs w:val="26"/>
        </w:rPr>
        <w:t xml:space="preserve">к осмотру  вводные распределительные устройства </w:t>
      </w:r>
      <w:r w:rsidR="006F366E" w:rsidRPr="0061104D">
        <w:rPr>
          <w:rFonts w:ascii="Times New Roman" w:hAnsi="Times New Roman"/>
          <w:sz w:val="26"/>
          <w:szCs w:val="26"/>
        </w:rPr>
        <w:t xml:space="preserve"> </w:t>
      </w:r>
      <w:r w:rsidR="007E55DF" w:rsidRPr="0061104D">
        <w:rPr>
          <w:rFonts w:ascii="Times New Roman" w:hAnsi="Times New Roman"/>
          <w:sz w:val="26"/>
          <w:szCs w:val="26"/>
        </w:rPr>
        <w:t>за пределами указанного срока</w:t>
      </w:r>
      <w:r w:rsidR="00500632" w:rsidRPr="0061104D">
        <w:rPr>
          <w:rFonts w:ascii="Times New Roman" w:hAnsi="Times New Roman"/>
          <w:sz w:val="26"/>
          <w:szCs w:val="26"/>
        </w:rPr>
        <w:t>.</w:t>
      </w:r>
      <w:r w:rsidR="00A445F4" w:rsidRPr="0061104D">
        <w:rPr>
          <w:rFonts w:ascii="Times New Roman" w:hAnsi="Times New Roman"/>
          <w:sz w:val="26"/>
          <w:szCs w:val="26"/>
        </w:rPr>
        <w:t xml:space="preserve"> </w:t>
      </w:r>
    </w:p>
    <w:p w:rsidR="00D51C4D" w:rsidRDefault="00D51C4D" w:rsidP="00DD2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Вместе с тем, ответчик оставил без ответа  заявление</w:t>
      </w:r>
      <w:r w:rsidR="002B2AED">
        <w:rPr>
          <w:rFonts w:ascii="Times New Roman" w:hAnsi="Times New Roman"/>
          <w:sz w:val="26"/>
          <w:szCs w:val="26"/>
        </w:rPr>
        <w:t xml:space="preserve"> (без даты и номера регистрации)</w:t>
      </w:r>
      <w:r>
        <w:rPr>
          <w:rFonts w:ascii="Times New Roman" w:hAnsi="Times New Roman"/>
          <w:sz w:val="26"/>
          <w:szCs w:val="26"/>
        </w:rPr>
        <w:t>,</w:t>
      </w:r>
      <w:r w:rsidR="00404036">
        <w:rPr>
          <w:rFonts w:ascii="Times New Roman" w:hAnsi="Times New Roman"/>
          <w:sz w:val="26"/>
          <w:szCs w:val="26"/>
        </w:rPr>
        <w:t xml:space="preserve"> </w:t>
      </w:r>
      <w:r w:rsidR="001C7CA8">
        <w:rPr>
          <w:rFonts w:ascii="Times New Roman" w:hAnsi="Times New Roman"/>
          <w:sz w:val="26"/>
          <w:szCs w:val="26"/>
        </w:rPr>
        <w:t>т.е.</w:t>
      </w:r>
      <w:r w:rsidR="004040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отказал</w:t>
      </w:r>
      <w:r w:rsidRPr="00D51C4D">
        <w:rPr>
          <w:rFonts w:ascii="Times New Roman" w:hAnsi="Times New Roman"/>
          <w:sz w:val="26"/>
          <w:szCs w:val="26"/>
        </w:rPr>
        <w:t xml:space="preserve">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>
        <w:rPr>
          <w:rFonts w:ascii="Times New Roman" w:hAnsi="Times New Roman"/>
          <w:sz w:val="26"/>
          <w:szCs w:val="26"/>
        </w:rPr>
        <w:t xml:space="preserve">.,  в   удовлетворении ходатайства </w:t>
      </w:r>
      <w:r w:rsidR="00404036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не  </w:t>
      </w:r>
      <w:r w:rsidR="00404036">
        <w:rPr>
          <w:rFonts w:ascii="Times New Roman" w:hAnsi="Times New Roman"/>
          <w:sz w:val="26"/>
          <w:szCs w:val="26"/>
        </w:rPr>
        <w:t>внес  соответствующие изменения в условия  по   сроку исполнения  Договора №136.</w:t>
      </w:r>
    </w:p>
    <w:p w:rsidR="001D7631" w:rsidRPr="0061104D" w:rsidRDefault="00E22453" w:rsidP="00DD2A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Соглашение об изменении или расторжении договора совершается в той же форме, что и договор, если из закона, иных правовых актов, договора или обычаев делового оборота не вытекает иное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статья 452 Гражданского кодекса Российской Федерации).</w:t>
      </w:r>
    </w:p>
    <w:p w:rsidR="00422893" w:rsidRDefault="00404036" w:rsidP="004040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Следовательно</w:t>
      </w:r>
      <w:r w:rsidR="006F366E" w:rsidRPr="0061104D">
        <w:rPr>
          <w:rFonts w:ascii="Times New Roman" w:hAnsi="Times New Roman"/>
          <w:sz w:val="26"/>
          <w:szCs w:val="26"/>
        </w:rPr>
        <w:t>,  согласованн</w:t>
      </w:r>
      <w:r w:rsidR="00422893">
        <w:rPr>
          <w:rFonts w:ascii="Times New Roman" w:hAnsi="Times New Roman"/>
          <w:sz w:val="26"/>
          <w:szCs w:val="26"/>
        </w:rPr>
        <w:t>ая</w:t>
      </w:r>
      <w:r w:rsidR="006F366E" w:rsidRPr="0061104D">
        <w:rPr>
          <w:rFonts w:ascii="Times New Roman" w:hAnsi="Times New Roman"/>
          <w:sz w:val="26"/>
          <w:szCs w:val="26"/>
        </w:rPr>
        <w:t xml:space="preserve"> заявителем</w:t>
      </w:r>
      <w:r w:rsidR="001C7CA8">
        <w:rPr>
          <w:rFonts w:ascii="Times New Roman" w:hAnsi="Times New Roman"/>
          <w:sz w:val="26"/>
          <w:szCs w:val="26"/>
        </w:rPr>
        <w:t xml:space="preserve"> дата</w:t>
      </w:r>
      <w:r w:rsidRPr="00404036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>12 апреля 2013 года</w:t>
      </w:r>
      <w:r w:rsidR="006F366E" w:rsidRPr="0061104D">
        <w:rPr>
          <w:rFonts w:ascii="Times New Roman" w:hAnsi="Times New Roman"/>
          <w:sz w:val="26"/>
          <w:szCs w:val="26"/>
        </w:rPr>
        <w:t xml:space="preserve"> не является </w:t>
      </w:r>
      <w:r w:rsidR="00A445F4" w:rsidRPr="0061104D">
        <w:rPr>
          <w:rFonts w:ascii="Times New Roman" w:hAnsi="Times New Roman"/>
          <w:sz w:val="26"/>
          <w:szCs w:val="26"/>
        </w:rPr>
        <w:t xml:space="preserve">правовым </w:t>
      </w:r>
      <w:r w:rsidR="006F366E" w:rsidRPr="0061104D">
        <w:rPr>
          <w:rFonts w:ascii="Times New Roman" w:hAnsi="Times New Roman"/>
          <w:sz w:val="26"/>
          <w:szCs w:val="26"/>
        </w:rPr>
        <w:t>основанием для установления   срока  свыше шести месяцев, поскольку</w:t>
      </w:r>
      <w:r w:rsidR="00422893" w:rsidRPr="00422893">
        <w:rPr>
          <w:rFonts w:ascii="Times New Roman" w:hAnsi="Times New Roman"/>
          <w:sz w:val="26"/>
          <w:szCs w:val="26"/>
        </w:rPr>
        <w:t xml:space="preserve"> </w:t>
      </w:r>
      <w:r w:rsidR="00422893" w:rsidRPr="0061104D">
        <w:rPr>
          <w:rFonts w:ascii="Times New Roman" w:hAnsi="Times New Roman"/>
          <w:sz w:val="26"/>
          <w:szCs w:val="26"/>
        </w:rPr>
        <w:t>договор</w:t>
      </w:r>
    </w:p>
    <w:p w:rsidR="006F366E" w:rsidRDefault="00A445F4" w:rsidP="004228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между ОАО «ПКС» и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Pr="0061104D">
        <w:rPr>
          <w:rFonts w:ascii="Times New Roman" w:hAnsi="Times New Roman"/>
          <w:sz w:val="26"/>
          <w:szCs w:val="26"/>
        </w:rPr>
        <w:t>.</w:t>
      </w:r>
      <w:r w:rsidR="00F75833">
        <w:rPr>
          <w:rFonts w:ascii="Times New Roman" w:hAnsi="Times New Roman"/>
          <w:sz w:val="26"/>
          <w:szCs w:val="26"/>
        </w:rPr>
        <w:t xml:space="preserve"> был</w:t>
      </w:r>
      <w:r w:rsidR="006F366E" w:rsidRPr="0061104D">
        <w:rPr>
          <w:rFonts w:ascii="Times New Roman" w:hAnsi="Times New Roman"/>
          <w:sz w:val="26"/>
          <w:szCs w:val="26"/>
        </w:rPr>
        <w:t xml:space="preserve">  </w:t>
      </w:r>
      <w:r w:rsidRPr="0061104D">
        <w:rPr>
          <w:rFonts w:ascii="Times New Roman" w:hAnsi="Times New Roman"/>
          <w:sz w:val="26"/>
          <w:szCs w:val="26"/>
        </w:rPr>
        <w:t>заключен в соответствии с требованиями Правил №861</w:t>
      </w:r>
      <w:r w:rsidR="00F75833">
        <w:rPr>
          <w:rFonts w:ascii="Times New Roman" w:hAnsi="Times New Roman"/>
          <w:sz w:val="26"/>
          <w:szCs w:val="26"/>
        </w:rPr>
        <w:t>.</w:t>
      </w:r>
      <w:r w:rsidR="00B96BBE">
        <w:rPr>
          <w:rFonts w:ascii="Times New Roman" w:hAnsi="Times New Roman"/>
          <w:sz w:val="26"/>
          <w:szCs w:val="26"/>
        </w:rPr>
        <w:t xml:space="preserve"> </w:t>
      </w:r>
    </w:p>
    <w:p w:rsidR="00AB3DB5" w:rsidRPr="0061104D" w:rsidRDefault="001C7CA8" w:rsidP="00611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ОАО «ПКС» не исполнило </w:t>
      </w:r>
      <w:r w:rsidRPr="0061104D">
        <w:rPr>
          <w:rFonts w:ascii="Times New Roman" w:hAnsi="Times New Roman"/>
          <w:sz w:val="26"/>
          <w:szCs w:val="26"/>
        </w:rPr>
        <w:t xml:space="preserve">Договор №136, </w:t>
      </w:r>
      <w:r>
        <w:rPr>
          <w:rFonts w:ascii="Times New Roman" w:hAnsi="Times New Roman"/>
          <w:sz w:val="26"/>
          <w:szCs w:val="26"/>
        </w:rPr>
        <w:t>так как</w:t>
      </w:r>
      <w:r w:rsidRPr="0061104D">
        <w:rPr>
          <w:rFonts w:ascii="Times New Roman" w:hAnsi="Times New Roman"/>
          <w:sz w:val="26"/>
          <w:szCs w:val="26"/>
        </w:rPr>
        <w:t xml:space="preserve"> нахождение точки присоединения в пределах 25 метров</w:t>
      </w:r>
      <w:r>
        <w:rPr>
          <w:rFonts w:ascii="Times New Roman" w:hAnsi="Times New Roman"/>
          <w:sz w:val="26"/>
          <w:szCs w:val="26"/>
        </w:rPr>
        <w:t xml:space="preserve"> до границы участка</w:t>
      </w:r>
      <w:r w:rsidRPr="0061104D">
        <w:rPr>
          <w:rFonts w:ascii="Times New Roman" w:hAnsi="Times New Roman"/>
          <w:sz w:val="26"/>
          <w:szCs w:val="26"/>
        </w:rPr>
        <w:t xml:space="preserve"> является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 существенным</w:t>
      </w:r>
      <w:r>
        <w:rPr>
          <w:rFonts w:ascii="Times New Roman" w:hAnsi="Times New Roman"/>
          <w:sz w:val="26"/>
          <w:szCs w:val="26"/>
        </w:rPr>
        <w:t xml:space="preserve"> условием договор</w:t>
      </w:r>
      <w:r w:rsidR="00A77DC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в соответствии </w:t>
      </w:r>
      <w:r w:rsidR="00A77DCD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 Правилами №861, поскольку  установило опору </w:t>
      </w:r>
      <w:r w:rsidRPr="0061104D">
        <w:rPr>
          <w:rFonts w:ascii="Times New Roman" w:hAnsi="Times New Roman"/>
          <w:sz w:val="26"/>
          <w:szCs w:val="26"/>
        </w:rPr>
        <w:t xml:space="preserve">в границах участка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Pr="0061104D">
        <w:rPr>
          <w:rFonts w:ascii="Times New Roman" w:hAnsi="Times New Roman"/>
          <w:sz w:val="26"/>
          <w:szCs w:val="26"/>
        </w:rPr>
        <w:t xml:space="preserve">.  без </w:t>
      </w:r>
      <w:r w:rsidR="001D7631">
        <w:rPr>
          <w:rFonts w:ascii="Times New Roman" w:hAnsi="Times New Roman"/>
          <w:sz w:val="26"/>
          <w:szCs w:val="26"/>
        </w:rPr>
        <w:t xml:space="preserve"> его</w:t>
      </w:r>
      <w:r w:rsidRPr="0061104D">
        <w:rPr>
          <w:rFonts w:ascii="Times New Roman" w:hAnsi="Times New Roman"/>
          <w:sz w:val="26"/>
          <w:szCs w:val="26"/>
        </w:rPr>
        <w:t xml:space="preserve"> уведомления  и  согласования</w:t>
      </w:r>
      <w:r>
        <w:rPr>
          <w:rFonts w:ascii="Times New Roman" w:hAnsi="Times New Roman"/>
          <w:sz w:val="26"/>
          <w:szCs w:val="26"/>
        </w:rPr>
        <w:t>.</w:t>
      </w:r>
      <w:r w:rsidRPr="0061104D">
        <w:rPr>
          <w:rFonts w:ascii="Times New Roman" w:hAnsi="Times New Roman"/>
          <w:sz w:val="26"/>
          <w:szCs w:val="26"/>
        </w:rPr>
        <w:t xml:space="preserve">  </w:t>
      </w:r>
      <w:r w:rsidR="0061104D">
        <w:rPr>
          <w:rFonts w:ascii="Times New Roman" w:hAnsi="Times New Roman"/>
          <w:sz w:val="26"/>
          <w:szCs w:val="26"/>
        </w:rPr>
        <w:t xml:space="preserve">       </w:t>
      </w:r>
      <w:r w:rsidR="00F32709">
        <w:rPr>
          <w:rFonts w:ascii="Times New Roman" w:hAnsi="Times New Roman"/>
          <w:sz w:val="26"/>
          <w:szCs w:val="26"/>
        </w:rPr>
        <w:t xml:space="preserve"> </w:t>
      </w:r>
      <w:r w:rsidR="00EF09B0">
        <w:rPr>
          <w:rFonts w:ascii="Times New Roman" w:hAnsi="Times New Roman"/>
          <w:sz w:val="26"/>
          <w:szCs w:val="26"/>
        </w:rPr>
        <w:t xml:space="preserve">       </w:t>
      </w:r>
    </w:p>
    <w:p w:rsidR="00F77411" w:rsidRPr="0061104D" w:rsidRDefault="00AB3DB5" w:rsidP="00A445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61104D">
        <w:rPr>
          <w:rFonts w:ascii="Times New Roman" w:hAnsi="Times New Roman"/>
          <w:sz w:val="26"/>
          <w:szCs w:val="26"/>
        </w:rPr>
        <w:t xml:space="preserve">Таким образом, </w:t>
      </w:r>
      <w:r w:rsidR="005F5E14" w:rsidRPr="0061104D">
        <w:rPr>
          <w:rFonts w:ascii="Times New Roman" w:hAnsi="Times New Roman"/>
          <w:sz w:val="26"/>
          <w:szCs w:val="26"/>
        </w:rPr>
        <w:t xml:space="preserve"> ОАО «ПКС» нарушило 6 месячный  срок исполнения  условий договора</w:t>
      </w:r>
      <w:r w:rsidR="00F77411" w:rsidRPr="0061104D">
        <w:rPr>
          <w:rFonts w:ascii="Times New Roman" w:hAnsi="Times New Roman"/>
          <w:sz w:val="26"/>
          <w:szCs w:val="26"/>
        </w:rPr>
        <w:t xml:space="preserve"> - </w:t>
      </w:r>
      <w:r w:rsidR="005F5E14" w:rsidRPr="0061104D">
        <w:rPr>
          <w:rFonts w:ascii="Times New Roman" w:hAnsi="Times New Roman"/>
          <w:sz w:val="26"/>
          <w:szCs w:val="26"/>
        </w:rPr>
        <w:t>14 сентября 201</w:t>
      </w:r>
      <w:r w:rsidR="00422893">
        <w:rPr>
          <w:rFonts w:ascii="Times New Roman" w:hAnsi="Times New Roman"/>
          <w:sz w:val="26"/>
          <w:szCs w:val="26"/>
        </w:rPr>
        <w:t>2</w:t>
      </w:r>
      <w:r w:rsidR="005F5E14" w:rsidRPr="0061104D">
        <w:rPr>
          <w:rFonts w:ascii="Times New Roman" w:hAnsi="Times New Roman"/>
          <w:sz w:val="26"/>
          <w:szCs w:val="26"/>
        </w:rPr>
        <w:t xml:space="preserve"> года</w:t>
      </w:r>
      <w:r w:rsidR="00F77411" w:rsidRPr="0061104D">
        <w:rPr>
          <w:rFonts w:ascii="Times New Roman" w:hAnsi="Times New Roman"/>
          <w:sz w:val="26"/>
          <w:szCs w:val="26"/>
        </w:rPr>
        <w:t xml:space="preserve">, </w:t>
      </w: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F77411" w:rsidRPr="0061104D">
        <w:rPr>
          <w:rFonts w:ascii="Times New Roman" w:hAnsi="Times New Roman"/>
          <w:sz w:val="26"/>
          <w:szCs w:val="26"/>
        </w:rPr>
        <w:t>не  провело в  течение 10 рабочих дней со дня уведомления</w:t>
      </w:r>
      <w:r w:rsidR="008D2A1D">
        <w:rPr>
          <w:rFonts w:ascii="Times New Roman" w:hAnsi="Times New Roman"/>
          <w:sz w:val="26"/>
          <w:szCs w:val="26"/>
        </w:rPr>
        <w:t xml:space="preserve">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8D2A1D">
        <w:rPr>
          <w:rFonts w:ascii="Times New Roman" w:hAnsi="Times New Roman"/>
          <w:sz w:val="26"/>
          <w:szCs w:val="26"/>
        </w:rPr>
        <w:t>.</w:t>
      </w:r>
      <w:r w:rsidR="00F75833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>о выполнении ТУ №11В</w:t>
      </w:r>
      <w:r w:rsidR="00F77411" w:rsidRPr="0061104D">
        <w:rPr>
          <w:rFonts w:ascii="Times New Roman" w:hAnsi="Times New Roman"/>
          <w:sz w:val="26"/>
          <w:szCs w:val="26"/>
        </w:rPr>
        <w:t xml:space="preserve"> осмотр присоединяемых электроустановок, включая вводные распределительные устройства</w:t>
      </w:r>
      <w:r w:rsidR="008D2A1D">
        <w:rPr>
          <w:rFonts w:ascii="Times New Roman" w:hAnsi="Times New Roman"/>
          <w:sz w:val="26"/>
          <w:szCs w:val="26"/>
        </w:rPr>
        <w:t>,</w:t>
      </w:r>
      <w:r w:rsidR="00F77411" w:rsidRPr="0061104D">
        <w:rPr>
          <w:rFonts w:ascii="Times New Roman" w:hAnsi="Times New Roman"/>
          <w:sz w:val="26"/>
          <w:szCs w:val="26"/>
        </w:rPr>
        <w:t xml:space="preserve"> не выдало акт осмотра (обследование) </w:t>
      </w:r>
      <w:proofErr w:type="spellStart"/>
      <w:r w:rsidR="00F77411"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F77411" w:rsidRPr="0061104D">
        <w:rPr>
          <w:rFonts w:ascii="Times New Roman" w:hAnsi="Times New Roman"/>
          <w:sz w:val="26"/>
          <w:szCs w:val="26"/>
        </w:rPr>
        <w:t xml:space="preserve"> устройств </w:t>
      </w:r>
      <w:r w:rsidR="00500632" w:rsidRPr="0061104D">
        <w:rPr>
          <w:rFonts w:ascii="Times New Roman" w:hAnsi="Times New Roman"/>
          <w:sz w:val="26"/>
          <w:szCs w:val="26"/>
        </w:rPr>
        <w:t xml:space="preserve"> и </w:t>
      </w:r>
      <w:r w:rsidR="00F77411" w:rsidRPr="0061104D">
        <w:rPr>
          <w:rFonts w:ascii="Times New Roman" w:hAnsi="Times New Roman"/>
          <w:sz w:val="26"/>
          <w:szCs w:val="26"/>
        </w:rPr>
        <w:t xml:space="preserve"> не направило в течение </w:t>
      </w:r>
      <w:r w:rsidR="00500632" w:rsidRPr="0061104D">
        <w:rPr>
          <w:rFonts w:ascii="Times New Roman" w:hAnsi="Times New Roman"/>
          <w:sz w:val="26"/>
          <w:szCs w:val="26"/>
        </w:rPr>
        <w:t xml:space="preserve"> 10 рабочих дней  акты: разграничения балансовой принадлежности электрических сетей, разграничения эксплуатационной ответственности</w:t>
      </w:r>
      <w:proofErr w:type="gramEnd"/>
      <w:r w:rsidR="00500632" w:rsidRPr="0061104D">
        <w:rPr>
          <w:rFonts w:ascii="Times New Roman" w:hAnsi="Times New Roman"/>
          <w:sz w:val="26"/>
          <w:szCs w:val="26"/>
        </w:rPr>
        <w:t xml:space="preserve"> и об осуществлении технологического присоединения.</w:t>
      </w:r>
    </w:p>
    <w:p w:rsidR="003603D5" w:rsidRPr="0061104D" w:rsidRDefault="00E37306" w:rsidP="00AB3D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Неисполнение  </w:t>
      </w:r>
      <w:r w:rsidR="0000512B" w:rsidRPr="0061104D">
        <w:rPr>
          <w:rFonts w:ascii="Times New Roman" w:hAnsi="Times New Roman"/>
          <w:sz w:val="26"/>
          <w:szCs w:val="26"/>
        </w:rPr>
        <w:t xml:space="preserve">условий </w:t>
      </w:r>
      <w:r w:rsidRPr="0061104D">
        <w:rPr>
          <w:rFonts w:ascii="Times New Roman" w:hAnsi="Times New Roman"/>
          <w:sz w:val="26"/>
          <w:szCs w:val="26"/>
        </w:rPr>
        <w:t xml:space="preserve"> договора в установленный срок по своей правовой природе </w:t>
      </w:r>
      <w:proofErr w:type="gramStart"/>
      <w:r w:rsidRPr="0061104D">
        <w:rPr>
          <w:rFonts w:ascii="Times New Roman" w:hAnsi="Times New Roman"/>
          <w:sz w:val="26"/>
          <w:szCs w:val="26"/>
        </w:rPr>
        <w:t>является</w:t>
      </w:r>
      <w:proofErr w:type="gramEnd"/>
      <w:r w:rsidRPr="0061104D">
        <w:rPr>
          <w:rFonts w:ascii="Times New Roman" w:hAnsi="Times New Roman"/>
          <w:sz w:val="26"/>
          <w:szCs w:val="26"/>
        </w:rPr>
        <w:t xml:space="preserve"> </w:t>
      </w:r>
      <w:r w:rsidR="00FB0BF6" w:rsidRPr="0061104D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неустраним </w:t>
      </w:r>
      <w:r w:rsidR="000454C4" w:rsidRPr="0061104D">
        <w:rPr>
          <w:rFonts w:ascii="Times New Roman" w:hAnsi="Times New Roman"/>
          <w:sz w:val="26"/>
          <w:szCs w:val="26"/>
        </w:rPr>
        <w:t xml:space="preserve"> право</w:t>
      </w:r>
      <w:r w:rsidRPr="0061104D">
        <w:rPr>
          <w:rFonts w:ascii="Times New Roman" w:hAnsi="Times New Roman"/>
          <w:sz w:val="26"/>
          <w:szCs w:val="26"/>
        </w:rPr>
        <w:t>нарушением</w:t>
      </w:r>
      <w:r w:rsidR="0000512B" w:rsidRPr="0061104D">
        <w:rPr>
          <w:rFonts w:ascii="Times New Roman" w:hAnsi="Times New Roman"/>
          <w:sz w:val="26"/>
          <w:szCs w:val="26"/>
        </w:rPr>
        <w:t>.</w:t>
      </w:r>
    </w:p>
    <w:p w:rsidR="00712E14" w:rsidRPr="0061104D" w:rsidRDefault="00FB735D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</w:t>
      </w:r>
      <w:r w:rsidR="00FB0BF6" w:rsidRPr="0061104D">
        <w:rPr>
          <w:rFonts w:ascii="Times New Roman" w:hAnsi="Times New Roman"/>
          <w:sz w:val="26"/>
          <w:szCs w:val="26"/>
        </w:rPr>
        <w:t xml:space="preserve">         </w:t>
      </w:r>
      <w:r w:rsidR="00F32709">
        <w:rPr>
          <w:rFonts w:ascii="Times New Roman" w:hAnsi="Times New Roman"/>
          <w:sz w:val="26"/>
          <w:szCs w:val="26"/>
        </w:rPr>
        <w:t xml:space="preserve"> </w:t>
      </w:r>
      <w:r w:rsidR="00FB0BF6" w:rsidRPr="0061104D">
        <w:rPr>
          <w:rFonts w:ascii="Times New Roman" w:hAnsi="Times New Roman"/>
          <w:sz w:val="26"/>
          <w:szCs w:val="26"/>
        </w:rPr>
        <w:t>При  таких обстоятельствах, К</w:t>
      </w:r>
      <w:r w:rsidR="000F7515" w:rsidRPr="0061104D">
        <w:rPr>
          <w:rFonts w:ascii="Times New Roman" w:hAnsi="Times New Roman"/>
          <w:sz w:val="26"/>
          <w:szCs w:val="26"/>
        </w:rPr>
        <w:t xml:space="preserve">омиссия Карельского УФАС России приходит к выводу, что ОАО «ПКС» обязано было со своей стороны исполнить мероприятия, </w:t>
      </w:r>
      <w:r w:rsidR="000F7515" w:rsidRPr="0061104D">
        <w:rPr>
          <w:rFonts w:ascii="Times New Roman" w:hAnsi="Times New Roman"/>
          <w:sz w:val="26"/>
          <w:szCs w:val="26"/>
        </w:rPr>
        <w:lastRenderedPageBreak/>
        <w:t xml:space="preserve">предусмотренные пунктом </w:t>
      </w:r>
      <w:r w:rsidRPr="0061104D">
        <w:rPr>
          <w:rFonts w:ascii="Times New Roman" w:hAnsi="Times New Roman"/>
          <w:sz w:val="26"/>
          <w:szCs w:val="26"/>
        </w:rPr>
        <w:t>10 ТУ №11-В</w:t>
      </w:r>
      <w:r w:rsidR="000F7515" w:rsidRPr="0061104D">
        <w:rPr>
          <w:rFonts w:ascii="Times New Roman" w:hAnsi="Times New Roman"/>
          <w:sz w:val="26"/>
          <w:szCs w:val="26"/>
        </w:rPr>
        <w:t xml:space="preserve">, выданных 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="000F7515" w:rsidRPr="0061104D">
        <w:rPr>
          <w:rFonts w:ascii="Times New Roman" w:hAnsi="Times New Roman"/>
          <w:sz w:val="26"/>
          <w:szCs w:val="26"/>
        </w:rPr>
        <w:t xml:space="preserve">, в шестимесячный срок, </w:t>
      </w:r>
      <w:r w:rsidR="00F75833">
        <w:rPr>
          <w:rFonts w:ascii="Times New Roman" w:hAnsi="Times New Roman"/>
          <w:sz w:val="26"/>
          <w:szCs w:val="26"/>
        </w:rPr>
        <w:t xml:space="preserve"> </w:t>
      </w:r>
      <w:r w:rsidR="000F7515" w:rsidRPr="0061104D">
        <w:rPr>
          <w:rFonts w:ascii="Times New Roman" w:hAnsi="Times New Roman"/>
          <w:sz w:val="26"/>
          <w:szCs w:val="26"/>
        </w:rPr>
        <w:t>установленный Правилами №861 и заключенным договором.</w:t>
      </w:r>
    </w:p>
    <w:p w:rsidR="00712E14" w:rsidRPr="0061104D" w:rsidRDefault="00FB735D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В результате действий ОАО ПКС» по </w:t>
      </w:r>
      <w:r w:rsidR="00F75833">
        <w:rPr>
          <w:rFonts w:ascii="Times New Roman" w:hAnsi="Times New Roman"/>
          <w:sz w:val="26"/>
          <w:szCs w:val="26"/>
        </w:rPr>
        <w:t>не</w:t>
      </w:r>
      <w:r w:rsidRPr="0061104D">
        <w:rPr>
          <w:rFonts w:ascii="Times New Roman" w:hAnsi="Times New Roman"/>
          <w:sz w:val="26"/>
          <w:szCs w:val="26"/>
        </w:rPr>
        <w:t xml:space="preserve">выполнению технологического присоединения в установленный срок и увеличению данного срока сверх установленного нормативными правовыми актами, ущемляются права и законные интересы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Pr="0061104D">
        <w:rPr>
          <w:rFonts w:ascii="Times New Roman" w:hAnsi="Times New Roman"/>
          <w:sz w:val="26"/>
          <w:szCs w:val="26"/>
        </w:rPr>
        <w:t xml:space="preserve">., что подтверждает  необходимость обращения с жалобой в антимонопольный орган,  действия общества не соответствуют положениям </w:t>
      </w:r>
      <w:r w:rsidR="00FB0BF6" w:rsidRPr="0061104D">
        <w:rPr>
          <w:rFonts w:ascii="Times New Roman" w:hAnsi="Times New Roman"/>
          <w:sz w:val="26"/>
          <w:szCs w:val="26"/>
        </w:rPr>
        <w:t>законодательства в сфере электроэнергетики.</w:t>
      </w:r>
    </w:p>
    <w:p w:rsidR="00FB735D" w:rsidRPr="0061104D" w:rsidRDefault="00FB0BF6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</w:t>
      </w:r>
      <w:r w:rsidR="0061104D">
        <w:rPr>
          <w:rFonts w:ascii="Times New Roman" w:hAnsi="Times New Roman"/>
          <w:sz w:val="26"/>
          <w:szCs w:val="26"/>
        </w:rPr>
        <w:t xml:space="preserve">  </w:t>
      </w:r>
      <w:r w:rsidRPr="0061104D">
        <w:rPr>
          <w:rFonts w:ascii="Times New Roman" w:hAnsi="Times New Roman"/>
          <w:sz w:val="26"/>
          <w:szCs w:val="26"/>
        </w:rPr>
        <w:t>Таким образом, комиссия Карельского УФАС России приходит к выводу о наличии в действиях ОАО «ПКС» нарушения части 1 статьи 10 Закона о конкуренции.</w:t>
      </w:r>
    </w:p>
    <w:p w:rsidR="0061104D" w:rsidRDefault="00FB0BF6" w:rsidP="00355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</w:t>
      </w:r>
      <w:r w:rsidR="0061104D">
        <w:rPr>
          <w:rFonts w:ascii="Times New Roman" w:hAnsi="Times New Roman"/>
          <w:sz w:val="26"/>
          <w:szCs w:val="26"/>
        </w:rPr>
        <w:t xml:space="preserve">    </w:t>
      </w:r>
      <w:r w:rsidRPr="0061104D">
        <w:rPr>
          <w:rFonts w:ascii="Times New Roman" w:hAnsi="Times New Roman"/>
          <w:sz w:val="26"/>
          <w:szCs w:val="26"/>
        </w:rPr>
        <w:t>На основании изложенного, руководствуясь статьей 23, частью 1 статьи 39, частями 1-4 статьи 41, статьей 48, частью 1 статьи 49 Закона о защите конкуренции комиссия Карельского УФАС России</w:t>
      </w:r>
    </w:p>
    <w:p w:rsidR="00712E14" w:rsidRDefault="000D6CFE" w:rsidP="006110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РЕШИЛА:</w:t>
      </w:r>
    </w:p>
    <w:p w:rsidR="0061104D" w:rsidRPr="0061104D" w:rsidRDefault="0061104D" w:rsidP="006110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1104D" w:rsidRDefault="0061104D" w:rsidP="008537B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6CFE" w:rsidRPr="0061104D">
        <w:rPr>
          <w:rFonts w:ascii="Times New Roman" w:hAnsi="Times New Roman"/>
          <w:sz w:val="26"/>
          <w:szCs w:val="26"/>
        </w:rPr>
        <w:t xml:space="preserve">Признать </w:t>
      </w:r>
      <w:r>
        <w:rPr>
          <w:rFonts w:ascii="Times New Roman" w:hAnsi="Times New Roman"/>
          <w:sz w:val="26"/>
          <w:szCs w:val="26"/>
        </w:rPr>
        <w:t xml:space="preserve"> </w:t>
      </w:r>
      <w:r w:rsidR="00932FD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0D6CFE" w:rsidRPr="0061104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 </w:t>
      </w:r>
      <w:r w:rsidR="00932FDA">
        <w:rPr>
          <w:rFonts w:ascii="Times New Roman" w:hAnsi="Times New Roman"/>
          <w:sz w:val="26"/>
          <w:szCs w:val="26"/>
        </w:rPr>
        <w:t xml:space="preserve">  </w:t>
      </w:r>
      <w:r w:rsidR="000D6CFE" w:rsidRPr="0061104D">
        <w:rPr>
          <w:rFonts w:ascii="Times New Roman" w:hAnsi="Times New Roman"/>
          <w:sz w:val="26"/>
          <w:szCs w:val="26"/>
        </w:rPr>
        <w:t>действиях</w:t>
      </w:r>
      <w:r>
        <w:rPr>
          <w:rFonts w:ascii="Times New Roman" w:hAnsi="Times New Roman"/>
          <w:sz w:val="26"/>
          <w:szCs w:val="26"/>
        </w:rPr>
        <w:t xml:space="preserve">  </w:t>
      </w:r>
      <w:r w:rsidR="00932FDA">
        <w:rPr>
          <w:rFonts w:ascii="Times New Roman" w:hAnsi="Times New Roman"/>
          <w:sz w:val="26"/>
          <w:szCs w:val="26"/>
        </w:rPr>
        <w:t xml:space="preserve">   </w:t>
      </w:r>
      <w:r w:rsidR="000D6CFE" w:rsidRPr="0061104D">
        <w:rPr>
          <w:rFonts w:ascii="Times New Roman" w:hAnsi="Times New Roman"/>
          <w:sz w:val="26"/>
          <w:szCs w:val="26"/>
        </w:rPr>
        <w:t xml:space="preserve"> </w:t>
      </w:r>
      <w:r w:rsidR="008537BC" w:rsidRPr="0061104D">
        <w:rPr>
          <w:rFonts w:ascii="Times New Roman" w:hAnsi="Times New Roman"/>
          <w:sz w:val="26"/>
          <w:szCs w:val="26"/>
        </w:rPr>
        <w:t xml:space="preserve">ОАО </w:t>
      </w:r>
      <w:r>
        <w:rPr>
          <w:rFonts w:ascii="Times New Roman" w:hAnsi="Times New Roman"/>
          <w:sz w:val="26"/>
          <w:szCs w:val="26"/>
        </w:rPr>
        <w:t xml:space="preserve"> </w:t>
      </w:r>
      <w:r w:rsidR="00932FD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8537BC" w:rsidRPr="0061104D">
        <w:rPr>
          <w:rFonts w:ascii="Times New Roman" w:hAnsi="Times New Roman"/>
          <w:sz w:val="26"/>
          <w:szCs w:val="26"/>
        </w:rPr>
        <w:t>«Петрозав</w:t>
      </w:r>
      <w:r>
        <w:rPr>
          <w:rFonts w:ascii="Times New Roman" w:hAnsi="Times New Roman"/>
          <w:sz w:val="26"/>
          <w:szCs w:val="26"/>
        </w:rPr>
        <w:t xml:space="preserve">одские </w:t>
      </w:r>
      <w:r w:rsidR="00932FD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коммунальные системы»</w:t>
      </w:r>
      <w:r w:rsidRPr="0061104D">
        <w:rPr>
          <w:rFonts w:ascii="Times New Roman" w:hAnsi="Times New Roman"/>
          <w:sz w:val="26"/>
          <w:szCs w:val="26"/>
        </w:rPr>
        <w:t xml:space="preserve">, </w:t>
      </w:r>
    </w:p>
    <w:p w:rsidR="000D6CFE" w:rsidRPr="0061104D" w:rsidRDefault="008537BC" w:rsidP="00611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104D">
        <w:rPr>
          <w:rFonts w:ascii="Times New Roman" w:hAnsi="Times New Roman"/>
          <w:sz w:val="26"/>
          <w:szCs w:val="26"/>
        </w:rPr>
        <w:t>являющего субъектом естественной монополии и занимающего доминирующее положение в сфере услуг по передаче электрической энергии, нарушение части 1 статьи 10 Закона о защите конкуренции,</w:t>
      </w:r>
      <w:r w:rsidR="00932FDA">
        <w:rPr>
          <w:rFonts w:ascii="Times New Roman" w:hAnsi="Times New Roman"/>
          <w:sz w:val="26"/>
          <w:szCs w:val="26"/>
        </w:rPr>
        <w:t xml:space="preserve"> выразившегося в ущемлении интересов</w:t>
      </w: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932FDA">
        <w:rPr>
          <w:rFonts w:ascii="Times New Roman" w:hAnsi="Times New Roman"/>
          <w:sz w:val="26"/>
          <w:szCs w:val="26"/>
        </w:rPr>
        <w:t xml:space="preserve"> </w:t>
      </w:r>
      <w:r w:rsidR="00381BCF" w:rsidRPr="00381BCF">
        <w:rPr>
          <w:rFonts w:ascii="Times New Roman" w:hAnsi="Times New Roman"/>
          <w:sz w:val="26"/>
          <w:szCs w:val="26"/>
        </w:rPr>
        <w:t>&lt;</w:t>
      </w:r>
      <w:r w:rsidR="00381BCF">
        <w:rPr>
          <w:rFonts w:ascii="Times New Roman" w:hAnsi="Times New Roman"/>
          <w:sz w:val="26"/>
          <w:szCs w:val="26"/>
        </w:rPr>
        <w:t>…</w:t>
      </w:r>
      <w:r w:rsidR="00381BCF" w:rsidRPr="00381BCF">
        <w:rPr>
          <w:rFonts w:ascii="Times New Roman" w:hAnsi="Times New Roman"/>
          <w:sz w:val="26"/>
          <w:szCs w:val="26"/>
        </w:rPr>
        <w:t>.&gt;</w:t>
      </w:r>
      <w:r w:rsidRPr="0061104D">
        <w:rPr>
          <w:rFonts w:ascii="Times New Roman" w:hAnsi="Times New Roman"/>
          <w:sz w:val="26"/>
          <w:szCs w:val="26"/>
        </w:rPr>
        <w:t xml:space="preserve">путем нарушения сроков выполнения мероприятий по технологическому присоединению, установленных пунктом 16 Правил технологического присоединения </w:t>
      </w:r>
      <w:proofErr w:type="spellStart"/>
      <w:r w:rsidRPr="0061104D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 устройств потребителей электрической энергии, объе</w:t>
      </w:r>
      <w:r w:rsidR="00890575" w:rsidRPr="0061104D">
        <w:rPr>
          <w:rFonts w:ascii="Times New Roman" w:hAnsi="Times New Roman"/>
          <w:sz w:val="26"/>
          <w:szCs w:val="26"/>
        </w:rPr>
        <w:t>к</w:t>
      </w:r>
      <w:r w:rsidRPr="0061104D">
        <w:rPr>
          <w:rFonts w:ascii="Times New Roman" w:hAnsi="Times New Roman"/>
          <w:sz w:val="26"/>
          <w:szCs w:val="26"/>
        </w:rPr>
        <w:t>тов по производству электрической энергии, объектов по производству электрической энергии, а также объектов</w:t>
      </w:r>
      <w:proofErr w:type="gramEnd"/>
      <w:r w:rsidRPr="006110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104D">
        <w:rPr>
          <w:rFonts w:ascii="Times New Roman" w:hAnsi="Times New Roman"/>
          <w:sz w:val="26"/>
          <w:szCs w:val="26"/>
        </w:rPr>
        <w:t>электросетевого</w:t>
      </w:r>
      <w:proofErr w:type="spellEnd"/>
      <w:r w:rsidRPr="0061104D">
        <w:rPr>
          <w:rFonts w:ascii="Times New Roman" w:hAnsi="Times New Roman"/>
          <w:sz w:val="26"/>
          <w:szCs w:val="26"/>
        </w:rPr>
        <w:t xml:space="preserve"> хозяйства, </w:t>
      </w:r>
      <w:proofErr w:type="gramStart"/>
      <w:r w:rsidRPr="0061104D">
        <w:rPr>
          <w:rFonts w:ascii="Times New Roman" w:hAnsi="Times New Roman"/>
          <w:sz w:val="26"/>
          <w:szCs w:val="26"/>
        </w:rPr>
        <w:t>принадлежащих</w:t>
      </w:r>
      <w:proofErr w:type="gramEnd"/>
      <w:r w:rsidRPr="0061104D">
        <w:rPr>
          <w:rFonts w:ascii="Times New Roman" w:hAnsi="Times New Roman"/>
          <w:sz w:val="26"/>
          <w:szCs w:val="26"/>
        </w:rPr>
        <w:t xml:space="preserve"> сетевым организациям и иным лицам, к электрическим сетям, утвержденных Постановлением Правительства Российской Федерации от 27 декабря 2004 года №861, и заключенным договором об осуществлении технологического </w:t>
      </w:r>
      <w:r w:rsidR="00857FB4" w:rsidRPr="0061104D">
        <w:rPr>
          <w:rFonts w:ascii="Times New Roman" w:hAnsi="Times New Roman"/>
          <w:sz w:val="26"/>
          <w:szCs w:val="26"/>
        </w:rPr>
        <w:t>присоединения к электрическим сетям от 14 марта 201</w:t>
      </w:r>
      <w:r w:rsidR="00A77DCD">
        <w:rPr>
          <w:rFonts w:ascii="Times New Roman" w:hAnsi="Times New Roman"/>
          <w:sz w:val="26"/>
          <w:szCs w:val="26"/>
        </w:rPr>
        <w:t>2</w:t>
      </w:r>
      <w:r w:rsidR="00932FDA">
        <w:rPr>
          <w:rFonts w:ascii="Times New Roman" w:hAnsi="Times New Roman"/>
          <w:sz w:val="26"/>
          <w:szCs w:val="26"/>
        </w:rPr>
        <w:t xml:space="preserve"> года №136.</w:t>
      </w:r>
      <w:r w:rsidR="00857FB4" w:rsidRPr="0061104D">
        <w:rPr>
          <w:rFonts w:ascii="Times New Roman" w:hAnsi="Times New Roman"/>
          <w:sz w:val="26"/>
          <w:szCs w:val="26"/>
        </w:rPr>
        <w:t xml:space="preserve"> </w:t>
      </w:r>
    </w:p>
    <w:p w:rsidR="00857FB4" w:rsidRPr="0061104D" w:rsidRDefault="00857FB4" w:rsidP="00857FB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Предписание </w:t>
      </w:r>
      <w:r w:rsidR="00932FDA">
        <w:rPr>
          <w:rFonts w:ascii="Times New Roman" w:hAnsi="Times New Roman"/>
          <w:sz w:val="26"/>
          <w:szCs w:val="26"/>
        </w:rPr>
        <w:t xml:space="preserve"> </w:t>
      </w:r>
      <w:r w:rsidRPr="0061104D">
        <w:rPr>
          <w:rFonts w:ascii="Times New Roman" w:hAnsi="Times New Roman"/>
          <w:sz w:val="26"/>
          <w:szCs w:val="26"/>
        </w:rPr>
        <w:t xml:space="preserve">о </w:t>
      </w:r>
      <w:r w:rsidR="00932FDA">
        <w:rPr>
          <w:rFonts w:ascii="Times New Roman" w:hAnsi="Times New Roman"/>
          <w:sz w:val="26"/>
          <w:szCs w:val="26"/>
        </w:rPr>
        <w:t xml:space="preserve">   </w:t>
      </w:r>
      <w:r w:rsidRPr="0061104D">
        <w:rPr>
          <w:rFonts w:ascii="Times New Roman" w:hAnsi="Times New Roman"/>
          <w:sz w:val="26"/>
          <w:szCs w:val="26"/>
        </w:rPr>
        <w:t>прекращ</w:t>
      </w:r>
      <w:r w:rsidR="0061104D">
        <w:rPr>
          <w:rFonts w:ascii="Times New Roman" w:hAnsi="Times New Roman"/>
          <w:sz w:val="26"/>
          <w:szCs w:val="26"/>
        </w:rPr>
        <w:t xml:space="preserve">ении </w:t>
      </w:r>
      <w:r w:rsidR="00932FDA">
        <w:rPr>
          <w:rFonts w:ascii="Times New Roman" w:hAnsi="Times New Roman"/>
          <w:sz w:val="26"/>
          <w:szCs w:val="26"/>
        </w:rPr>
        <w:t xml:space="preserve">  </w:t>
      </w:r>
      <w:r w:rsidR="0061104D">
        <w:rPr>
          <w:rFonts w:ascii="Times New Roman" w:hAnsi="Times New Roman"/>
          <w:sz w:val="26"/>
          <w:szCs w:val="26"/>
        </w:rPr>
        <w:t>нарушения антимонопольного</w:t>
      </w:r>
      <w:r w:rsidR="001400B6">
        <w:rPr>
          <w:rFonts w:ascii="Times New Roman" w:hAnsi="Times New Roman"/>
          <w:sz w:val="26"/>
          <w:szCs w:val="26"/>
        </w:rPr>
        <w:t xml:space="preserve">      </w:t>
      </w:r>
      <w:r w:rsidRPr="0061104D">
        <w:rPr>
          <w:rFonts w:ascii="Times New Roman" w:hAnsi="Times New Roman"/>
          <w:sz w:val="26"/>
          <w:szCs w:val="26"/>
        </w:rPr>
        <w:t xml:space="preserve">законодательства </w:t>
      </w:r>
    </w:p>
    <w:p w:rsidR="00857FB4" w:rsidRPr="0061104D" w:rsidRDefault="00857FB4" w:rsidP="00857F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>по договору об осуществлении технологического присоединения к электрическим сетям от 14 марта 201</w:t>
      </w:r>
      <w:r w:rsidR="00A77DCD">
        <w:rPr>
          <w:rFonts w:ascii="Times New Roman" w:hAnsi="Times New Roman"/>
          <w:sz w:val="26"/>
          <w:szCs w:val="26"/>
        </w:rPr>
        <w:t>2</w:t>
      </w:r>
      <w:r w:rsidRPr="0061104D">
        <w:rPr>
          <w:rFonts w:ascii="Times New Roman" w:hAnsi="Times New Roman"/>
          <w:sz w:val="26"/>
          <w:szCs w:val="26"/>
        </w:rPr>
        <w:t xml:space="preserve"> года №136 не выдавать в связи </w:t>
      </w:r>
      <w:r w:rsidR="00932FDA">
        <w:rPr>
          <w:rFonts w:ascii="Times New Roman" w:hAnsi="Times New Roman"/>
          <w:sz w:val="26"/>
          <w:szCs w:val="26"/>
        </w:rPr>
        <w:t xml:space="preserve">с технологическим  присоединением </w:t>
      </w:r>
      <w:proofErr w:type="spellStart"/>
      <w:r w:rsidR="00932FDA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932FDA">
        <w:rPr>
          <w:rFonts w:ascii="Times New Roman" w:hAnsi="Times New Roman"/>
          <w:sz w:val="26"/>
          <w:szCs w:val="26"/>
        </w:rPr>
        <w:t xml:space="preserve">  устройств индивидуального жилого дома  </w:t>
      </w:r>
      <w:r w:rsidR="00A37197">
        <w:rPr>
          <w:rFonts w:ascii="Times New Roman" w:hAnsi="Times New Roman"/>
          <w:sz w:val="26"/>
          <w:szCs w:val="26"/>
        </w:rPr>
        <w:t>заявителя к электрическим  сетям ОАО «ПКС».</w:t>
      </w:r>
    </w:p>
    <w:p w:rsidR="00712E14" w:rsidRPr="0061104D" w:rsidRDefault="00712E14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0BF6" w:rsidRDefault="00FB0BF6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Председ</w:t>
      </w:r>
      <w:r w:rsidR="0061104D">
        <w:rPr>
          <w:rFonts w:ascii="Times New Roman" w:hAnsi="Times New Roman"/>
          <w:sz w:val="26"/>
          <w:szCs w:val="26"/>
        </w:rPr>
        <w:t xml:space="preserve">атель комиссии          </w:t>
      </w:r>
      <w:r w:rsidRPr="0061104D">
        <w:rPr>
          <w:rFonts w:ascii="Times New Roman" w:hAnsi="Times New Roman"/>
          <w:sz w:val="26"/>
          <w:szCs w:val="26"/>
        </w:rPr>
        <w:t xml:space="preserve">           </w:t>
      </w:r>
      <w:r w:rsidR="0061104D">
        <w:rPr>
          <w:rFonts w:ascii="Times New Roman" w:hAnsi="Times New Roman"/>
          <w:sz w:val="26"/>
          <w:szCs w:val="26"/>
        </w:rPr>
        <w:t xml:space="preserve">                  </w:t>
      </w:r>
      <w:r w:rsidR="001400B6">
        <w:rPr>
          <w:rFonts w:ascii="Times New Roman" w:hAnsi="Times New Roman"/>
          <w:sz w:val="26"/>
          <w:szCs w:val="26"/>
        </w:rPr>
        <w:t xml:space="preserve">             </w:t>
      </w:r>
      <w:r w:rsidR="0061104D">
        <w:rPr>
          <w:rFonts w:ascii="Times New Roman" w:hAnsi="Times New Roman"/>
          <w:sz w:val="26"/>
          <w:szCs w:val="26"/>
        </w:rPr>
        <w:t xml:space="preserve"> ______________            </w:t>
      </w:r>
      <w:r w:rsidRPr="0061104D"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 w:rsidRPr="0061104D">
        <w:rPr>
          <w:rFonts w:ascii="Times New Roman" w:hAnsi="Times New Roman"/>
          <w:sz w:val="26"/>
          <w:szCs w:val="26"/>
        </w:rPr>
        <w:t>Кочиев</w:t>
      </w:r>
      <w:proofErr w:type="spellEnd"/>
    </w:p>
    <w:p w:rsidR="0061104D" w:rsidRPr="0061104D" w:rsidRDefault="0061104D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0BF6" w:rsidRPr="0061104D" w:rsidRDefault="00FB0BF6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Члены комиссии                                              </w:t>
      </w:r>
      <w:r w:rsidR="0061104D">
        <w:rPr>
          <w:rFonts w:ascii="Times New Roman" w:hAnsi="Times New Roman"/>
          <w:sz w:val="26"/>
          <w:szCs w:val="26"/>
        </w:rPr>
        <w:t xml:space="preserve">     </w:t>
      </w:r>
      <w:r w:rsidR="001400B6">
        <w:rPr>
          <w:rFonts w:ascii="Times New Roman" w:hAnsi="Times New Roman"/>
          <w:sz w:val="26"/>
          <w:szCs w:val="26"/>
        </w:rPr>
        <w:t xml:space="preserve">             </w:t>
      </w:r>
      <w:r w:rsidR="0061104D">
        <w:rPr>
          <w:rFonts w:ascii="Times New Roman" w:hAnsi="Times New Roman"/>
          <w:sz w:val="26"/>
          <w:szCs w:val="26"/>
        </w:rPr>
        <w:t xml:space="preserve"> _</w:t>
      </w:r>
      <w:r w:rsidRPr="0061104D">
        <w:rPr>
          <w:rFonts w:ascii="Times New Roman" w:hAnsi="Times New Roman"/>
          <w:sz w:val="26"/>
          <w:szCs w:val="26"/>
        </w:rPr>
        <w:t>_____________</w:t>
      </w:r>
      <w:r w:rsidR="0061104D">
        <w:rPr>
          <w:rFonts w:ascii="Times New Roman" w:hAnsi="Times New Roman"/>
          <w:sz w:val="26"/>
          <w:szCs w:val="26"/>
        </w:rPr>
        <w:t xml:space="preserve">               </w:t>
      </w:r>
      <w:r w:rsidRPr="0061104D">
        <w:rPr>
          <w:rFonts w:ascii="Times New Roman" w:hAnsi="Times New Roman"/>
          <w:sz w:val="26"/>
          <w:szCs w:val="26"/>
        </w:rPr>
        <w:t>Н.А. Швец</w:t>
      </w:r>
    </w:p>
    <w:p w:rsidR="00FB0BF6" w:rsidRPr="0061104D" w:rsidRDefault="00FB0BF6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</w:t>
      </w:r>
    </w:p>
    <w:p w:rsidR="00FB0BF6" w:rsidRPr="0061104D" w:rsidRDefault="00FB0BF6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61104D">
        <w:rPr>
          <w:rFonts w:ascii="Times New Roman" w:hAnsi="Times New Roman"/>
          <w:sz w:val="26"/>
          <w:szCs w:val="26"/>
        </w:rPr>
        <w:t xml:space="preserve">                     </w:t>
      </w:r>
      <w:r w:rsidR="001400B6">
        <w:rPr>
          <w:rFonts w:ascii="Times New Roman" w:hAnsi="Times New Roman"/>
          <w:sz w:val="26"/>
          <w:szCs w:val="26"/>
        </w:rPr>
        <w:t xml:space="preserve">             </w:t>
      </w:r>
      <w:r w:rsidRPr="0061104D">
        <w:rPr>
          <w:rFonts w:ascii="Times New Roman" w:hAnsi="Times New Roman"/>
          <w:sz w:val="26"/>
          <w:szCs w:val="26"/>
        </w:rPr>
        <w:t>__________</w:t>
      </w:r>
      <w:r w:rsidR="0061104D">
        <w:rPr>
          <w:rFonts w:ascii="Times New Roman" w:hAnsi="Times New Roman"/>
          <w:sz w:val="26"/>
          <w:szCs w:val="26"/>
        </w:rPr>
        <w:t>____</w:t>
      </w:r>
      <w:r w:rsidRPr="0061104D">
        <w:rPr>
          <w:rFonts w:ascii="Times New Roman" w:hAnsi="Times New Roman"/>
          <w:sz w:val="26"/>
          <w:szCs w:val="26"/>
        </w:rPr>
        <w:t xml:space="preserve"> </w:t>
      </w:r>
      <w:r w:rsidR="0061104D">
        <w:rPr>
          <w:rFonts w:ascii="Times New Roman" w:hAnsi="Times New Roman"/>
          <w:sz w:val="26"/>
          <w:szCs w:val="26"/>
        </w:rPr>
        <w:t xml:space="preserve">      </w:t>
      </w:r>
      <w:r w:rsidRPr="0061104D">
        <w:rPr>
          <w:rFonts w:ascii="Times New Roman" w:hAnsi="Times New Roman"/>
          <w:sz w:val="26"/>
          <w:szCs w:val="26"/>
        </w:rPr>
        <w:t xml:space="preserve">Г.А. </w:t>
      </w:r>
      <w:proofErr w:type="spellStart"/>
      <w:r w:rsidRPr="0061104D">
        <w:rPr>
          <w:rFonts w:ascii="Times New Roman" w:hAnsi="Times New Roman"/>
          <w:sz w:val="26"/>
          <w:szCs w:val="26"/>
        </w:rPr>
        <w:t>Грущакова</w:t>
      </w:r>
      <w:proofErr w:type="spellEnd"/>
    </w:p>
    <w:p w:rsidR="00FB0BF6" w:rsidRPr="0061104D" w:rsidRDefault="00FB0BF6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0BF6" w:rsidRPr="0061104D" w:rsidRDefault="00FB0BF6" w:rsidP="00FB0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61104D">
        <w:rPr>
          <w:rFonts w:ascii="Times New Roman" w:hAnsi="Times New Roman"/>
          <w:sz w:val="26"/>
          <w:szCs w:val="26"/>
        </w:rPr>
        <w:t xml:space="preserve">       </w:t>
      </w:r>
      <w:r w:rsidR="001400B6">
        <w:rPr>
          <w:rFonts w:ascii="Times New Roman" w:hAnsi="Times New Roman"/>
          <w:sz w:val="26"/>
          <w:szCs w:val="26"/>
        </w:rPr>
        <w:t xml:space="preserve">             </w:t>
      </w:r>
      <w:r w:rsidRPr="0061104D">
        <w:rPr>
          <w:rFonts w:ascii="Times New Roman" w:hAnsi="Times New Roman"/>
          <w:sz w:val="26"/>
          <w:szCs w:val="26"/>
        </w:rPr>
        <w:t xml:space="preserve"> ______________</w:t>
      </w:r>
      <w:r w:rsidR="0061104D">
        <w:rPr>
          <w:rFonts w:ascii="Times New Roman" w:hAnsi="Times New Roman"/>
          <w:sz w:val="26"/>
          <w:szCs w:val="26"/>
        </w:rPr>
        <w:t xml:space="preserve">            </w:t>
      </w:r>
      <w:r w:rsidRPr="0061104D">
        <w:rPr>
          <w:rFonts w:ascii="Times New Roman" w:hAnsi="Times New Roman"/>
          <w:sz w:val="26"/>
          <w:szCs w:val="26"/>
        </w:rPr>
        <w:t xml:space="preserve">С.П. </w:t>
      </w:r>
      <w:proofErr w:type="spellStart"/>
      <w:r w:rsidRPr="0061104D">
        <w:rPr>
          <w:rFonts w:ascii="Times New Roman" w:hAnsi="Times New Roman"/>
          <w:sz w:val="26"/>
          <w:szCs w:val="26"/>
        </w:rPr>
        <w:t>Шептий</w:t>
      </w:r>
      <w:proofErr w:type="spellEnd"/>
    </w:p>
    <w:p w:rsidR="00FB0BF6" w:rsidRPr="0061104D" w:rsidRDefault="00FB0BF6" w:rsidP="00FB0B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6F7CAB" w:rsidRPr="0061104D" w:rsidRDefault="0076157D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104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3564F0" w:rsidRPr="0061104D">
        <w:rPr>
          <w:rFonts w:ascii="Times New Roman" w:hAnsi="Times New Roman"/>
          <w:sz w:val="26"/>
          <w:szCs w:val="26"/>
        </w:rPr>
        <w:t xml:space="preserve"> </w:t>
      </w:r>
    </w:p>
    <w:p w:rsidR="005F16E2" w:rsidRPr="0061104D" w:rsidRDefault="005F16E2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16E2" w:rsidRPr="0061104D" w:rsidRDefault="005F16E2" w:rsidP="005F1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16E2" w:rsidRDefault="005F16E2" w:rsidP="005F1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6E2" w:rsidRDefault="005F16E2" w:rsidP="005F1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CFE" w:rsidRDefault="000D6CFE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CFE" w:rsidRDefault="000D6CFE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CFE" w:rsidRDefault="000D6CFE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BF6" w:rsidRDefault="00FB0BF6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BF6" w:rsidRDefault="00FB0BF6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BF6" w:rsidRDefault="00FB0BF6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BF6" w:rsidRDefault="00FB0BF6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04D" w:rsidRDefault="0061104D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04D" w:rsidRDefault="0061104D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04D" w:rsidRDefault="0061104D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04D" w:rsidRDefault="0061104D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04D" w:rsidRDefault="0061104D" w:rsidP="005F1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1104D" w:rsidSect="001400B6">
      <w:headerReference w:type="default" r:id="rId8"/>
      <w:pgSz w:w="11906" w:h="16838"/>
      <w:pgMar w:top="845" w:right="567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7E" w:rsidRDefault="0050317E" w:rsidP="00C04693">
      <w:pPr>
        <w:spacing w:after="0" w:line="240" w:lineRule="auto"/>
      </w:pPr>
      <w:r>
        <w:separator/>
      </w:r>
    </w:p>
  </w:endnote>
  <w:endnote w:type="continuationSeparator" w:id="0">
    <w:p w:rsidR="0050317E" w:rsidRDefault="0050317E" w:rsidP="00C0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7E" w:rsidRDefault="0050317E" w:rsidP="00C04693">
      <w:pPr>
        <w:spacing w:after="0" w:line="240" w:lineRule="auto"/>
      </w:pPr>
      <w:r>
        <w:separator/>
      </w:r>
    </w:p>
  </w:footnote>
  <w:footnote w:type="continuationSeparator" w:id="0">
    <w:p w:rsidR="0050317E" w:rsidRDefault="0050317E" w:rsidP="00C0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F0" w:rsidRDefault="00B044F6">
    <w:pPr>
      <w:pStyle w:val="a3"/>
      <w:jc w:val="center"/>
    </w:pPr>
    <w:fldSimple w:instr=" PAGE   \* MERGEFORMAT ">
      <w:r w:rsidR="003A1712">
        <w:rPr>
          <w:noProof/>
        </w:rPr>
        <w:t>9</w:t>
      </w:r>
    </w:fldSimple>
  </w:p>
  <w:p w:rsidR="003564F0" w:rsidRDefault="003564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013"/>
    <w:multiLevelType w:val="hybridMultilevel"/>
    <w:tmpl w:val="2CBC82CA"/>
    <w:lvl w:ilvl="0" w:tplc="5756073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5E470A6"/>
    <w:multiLevelType w:val="hybridMultilevel"/>
    <w:tmpl w:val="A5F4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782D"/>
    <w:multiLevelType w:val="hybridMultilevel"/>
    <w:tmpl w:val="85A2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0332"/>
    <w:multiLevelType w:val="hybridMultilevel"/>
    <w:tmpl w:val="8146D81A"/>
    <w:lvl w:ilvl="0" w:tplc="03DC84A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B468F"/>
    <w:multiLevelType w:val="hybridMultilevel"/>
    <w:tmpl w:val="0DB2BD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40161D"/>
    <w:multiLevelType w:val="hybridMultilevel"/>
    <w:tmpl w:val="48E6369C"/>
    <w:lvl w:ilvl="0" w:tplc="81CCE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EE6177"/>
    <w:multiLevelType w:val="hybridMultilevel"/>
    <w:tmpl w:val="4802EAF6"/>
    <w:lvl w:ilvl="0" w:tplc="E6A84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ED7BC4"/>
    <w:multiLevelType w:val="hybridMultilevel"/>
    <w:tmpl w:val="62F2703E"/>
    <w:lvl w:ilvl="0" w:tplc="73088EF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C1370C2"/>
    <w:multiLevelType w:val="hybridMultilevel"/>
    <w:tmpl w:val="DE3AD090"/>
    <w:lvl w:ilvl="0" w:tplc="1C7C4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5A4A7A"/>
    <w:multiLevelType w:val="hybridMultilevel"/>
    <w:tmpl w:val="1298B1C4"/>
    <w:lvl w:ilvl="0" w:tplc="24C2A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57D"/>
    <w:rsid w:val="00001224"/>
    <w:rsid w:val="00002B5A"/>
    <w:rsid w:val="0000512B"/>
    <w:rsid w:val="000134DA"/>
    <w:rsid w:val="00013C91"/>
    <w:rsid w:val="000169B7"/>
    <w:rsid w:val="00016DAE"/>
    <w:rsid w:val="000209D5"/>
    <w:rsid w:val="00021190"/>
    <w:rsid w:val="00022A3D"/>
    <w:rsid w:val="000251EC"/>
    <w:rsid w:val="000268F4"/>
    <w:rsid w:val="00026CE6"/>
    <w:rsid w:val="0003296D"/>
    <w:rsid w:val="00035422"/>
    <w:rsid w:val="000454C4"/>
    <w:rsid w:val="00050582"/>
    <w:rsid w:val="000530E4"/>
    <w:rsid w:val="00054592"/>
    <w:rsid w:val="00056D2C"/>
    <w:rsid w:val="00063708"/>
    <w:rsid w:val="00076FA9"/>
    <w:rsid w:val="0008358F"/>
    <w:rsid w:val="0008615C"/>
    <w:rsid w:val="00087B84"/>
    <w:rsid w:val="0009251D"/>
    <w:rsid w:val="00094A65"/>
    <w:rsid w:val="000A2494"/>
    <w:rsid w:val="000A77CF"/>
    <w:rsid w:val="000B6F37"/>
    <w:rsid w:val="000C3F76"/>
    <w:rsid w:val="000C41A0"/>
    <w:rsid w:val="000C6E6C"/>
    <w:rsid w:val="000C7A10"/>
    <w:rsid w:val="000D1438"/>
    <w:rsid w:val="000D20EF"/>
    <w:rsid w:val="000D4860"/>
    <w:rsid w:val="000D673E"/>
    <w:rsid w:val="000D6CFE"/>
    <w:rsid w:val="000D7CA9"/>
    <w:rsid w:val="000F1530"/>
    <w:rsid w:val="000F432B"/>
    <w:rsid w:val="000F509C"/>
    <w:rsid w:val="000F729B"/>
    <w:rsid w:val="000F7515"/>
    <w:rsid w:val="0010545E"/>
    <w:rsid w:val="001103E4"/>
    <w:rsid w:val="00120052"/>
    <w:rsid w:val="001232ED"/>
    <w:rsid w:val="00124308"/>
    <w:rsid w:val="0012698C"/>
    <w:rsid w:val="00127887"/>
    <w:rsid w:val="001333C8"/>
    <w:rsid w:val="00137D89"/>
    <w:rsid w:val="001400B6"/>
    <w:rsid w:val="00141039"/>
    <w:rsid w:val="00143E64"/>
    <w:rsid w:val="001468A0"/>
    <w:rsid w:val="001551F6"/>
    <w:rsid w:val="00157204"/>
    <w:rsid w:val="00157DA4"/>
    <w:rsid w:val="001656C3"/>
    <w:rsid w:val="00165F4B"/>
    <w:rsid w:val="001668A4"/>
    <w:rsid w:val="00174536"/>
    <w:rsid w:val="00177A91"/>
    <w:rsid w:val="0018496E"/>
    <w:rsid w:val="00184EDD"/>
    <w:rsid w:val="00190A3B"/>
    <w:rsid w:val="001917E1"/>
    <w:rsid w:val="00192E97"/>
    <w:rsid w:val="001956E2"/>
    <w:rsid w:val="00196C6D"/>
    <w:rsid w:val="001A02D3"/>
    <w:rsid w:val="001A0F5D"/>
    <w:rsid w:val="001A21CE"/>
    <w:rsid w:val="001A23FB"/>
    <w:rsid w:val="001A5EF1"/>
    <w:rsid w:val="001A6571"/>
    <w:rsid w:val="001B23E3"/>
    <w:rsid w:val="001C2EDE"/>
    <w:rsid w:val="001C70D4"/>
    <w:rsid w:val="001C7CA8"/>
    <w:rsid w:val="001D383E"/>
    <w:rsid w:val="001D6A18"/>
    <w:rsid w:val="001D7631"/>
    <w:rsid w:val="001E1EED"/>
    <w:rsid w:val="001F3D19"/>
    <w:rsid w:val="001F59F4"/>
    <w:rsid w:val="001F63A7"/>
    <w:rsid w:val="001F6861"/>
    <w:rsid w:val="00205617"/>
    <w:rsid w:val="0021101C"/>
    <w:rsid w:val="00214C72"/>
    <w:rsid w:val="002201CE"/>
    <w:rsid w:val="002242D2"/>
    <w:rsid w:val="0022675F"/>
    <w:rsid w:val="0022779F"/>
    <w:rsid w:val="00231067"/>
    <w:rsid w:val="0023486F"/>
    <w:rsid w:val="00237276"/>
    <w:rsid w:val="0024230B"/>
    <w:rsid w:val="0025025F"/>
    <w:rsid w:val="00255579"/>
    <w:rsid w:val="002558B1"/>
    <w:rsid w:val="00261FF0"/>
    <w:rsid w:val="002628B1"/>
    <w:rsid w:val="00267EE8"/>
    <w:rsid w:val="00274B09"/>
    <w:rsid w:val="00280D7E"/>
    <w:rsid w:val="00285199"/>
    <w:rsid w:val="00287696"/>
    <w:rsid w:val="00293633"/>
    <w:rsid w:val="002948E0"/>
    <w:rsid w:val="00295CA3"/>
    <w:rsid w:val="002A074E"/>
    <w:rsid w:val="002A2E28"/>
    <w:rsid w:val="002A5035"/>
    <w:rsid w:val="002A6239"/>
    <w:rsid w:val="002A6324"/>
    <w:rsid w:val="002A7B08"/>
    <w:rsid w:val="002B0836"/>
    <w:rsid w:val="002B2AED"/>
    <w:rsid w:val="002B4231"/>
    <w:rsid w:val="002B5E20"/>
    <w:rsid w:val="002B6286"/>
    <w:rsid w:val="002C3614"/>
    <w:rsid w:val="002C4BAB"/>
    <w:rsid w:val="002D2AC1"/>
    <w:rsid w:val="002D3903"/>
    <w:rsid w:val="002D44E2"/>
    <w:rsid w:val="002D47AB"/>
    <w:rsid w:val="002D5807"/>
    <w:rsid w:val="002D69EA"/>
    <w:rsid w:val="002F0CF3"/>
    <w:rsid w:val="00304064"/>
    <w:rsid w:val="0030634D"/>
    <w:rsid w:val="00306B9F"/>
    <w:rsid w:val="0031001A"/>
    <w:rsid w:val="003156C5"/>
    <w:rsid w:val="00317A90"/>
    <w:rsid w:val="00323956"/>
    <w:rsid w:val="00331869"/>
    <w:rsid w:val="003345A8"/>
    <w:rsid w:val="00335111"/>
    <w:rsid w:val="00335CB0"/>
    <w:rsid w:val="00340A54"/>
    <w:rsid w:val="00341C40"/>
    <w:rsid w:val="00342B87"/>
    <w:rsid w:val="00345480"/>
    <w:rsid w:val="00347F43"/>
    <w:rsid w:val="00353946"/>
    <w:rsid w:val="00355911"/>
    <w:rsid w:val="00355B95"/>
    <w:rsid w:val="003564F0"/>
    <w:rsid w:val="003603D5"/>
    <w:rsid w:val="00363BFE"/>
    <w:rsid w:val="003703F6"/>
    <w:rsid w:val="00377379"/>
    <w:rsid w:val="00380248"/>
    <w:rsid w:val="00381BCF"/>
    <w:rsid w:val="00385D2A"/>
    <w:rsid w:val="0039547B"/>
    <w:rsid w:val="003A1712"/>
    <w:rsid w:val="003A2F33"/>
    <w:rsid w:val="003B49E4"/>
    <w:rsid w:val="003B521C"/>
    <w:rsid w:val="003B5DD3"/>
    <w:rsid w:val="003B6DC2"/>
    <w:rsid w:val="003C172F"/>
    <w:rsid w:val="003C2C98"/>
    <w:rsid w:val="003C4F8A"/>
    <w:rsid w:val="003C6716"/>
    <w:rsid w:val="003C68DD"/>
    <w:rsid w:val="003D2A9A"/>
    <w:rsid w:val="003D4FC8"/>
    <w:rsid w:val="003E69DA"/>
    <w:rsid w:val="003E7EBC"/>
    <w:rsid w:val="003F0617"/>
    <w:rsid w:val="003F4C16"/>
    <w:rsid w:val="003F5400"/>
    <w:rsid w:val="00404036"/>
    <w:rsid w:val="004114E5"/>
    <w:rsid w:val="00412872"/>
    <w:rsid w:val="00414970"/>
    <w:rsid w:val="00422893"/>
    <w:rsid w:val="00423662"/>
    <w:rsid w:val="00424C98"/>
    <w:rsid w:val="00445B5B"/>
    <w:rsid w:val="0045082A"/>
    <w:rsid w:val="00456B1F"/>
    <w:rsid w:val="00456E4C"/>
    <w:rsid w:val="00464545"/>
    <w:rsid w:val="00464BB0"/>
    <w:rsid w:val="004665F4"/>
    <w:rsid w:val="00467782"/>
    <w:rsid w:val="00467D6C"/>
    <w:rsid w:val="00473922"/>
    <w:rsid w:val="004873D6"/>
    <w:rsid w:val="00490520"/>
    <w:rsid w:val="004918D9"/>
    <w:rsid w:val="004A6271"/>
    <w:rsid w:val="004B7BED"/>
    <w:rsid w:val="004C7E11"/>
    <w:rsid w:val="004E4652"/>
    <w:rsid w:val="004E5856"/>
    <w:rsid w:val="004F6CFB"/>
    <w:rsid w:val="00500632"/>
    <w:rsid w:val="00501A92"/>
    <w:rsid w:val="00502F74"/>
    <w:rsid w:val="0050317E"/>
    <w:rsid w:val="005041A4"/>
    <w:rsid w:val="00506F46"/>
    <w:rsid w:val="005207D9"/>
    <w:rsid w:val="00524A7C"/>
    <w:rsid w:val="00525525"/>
    <w:rsid w:val="0052671E"/>
    <w:rsid w:val="00530744"/>
    <w:rsid w:val="00532EA8"/>
    <w:rsid w:val="00536E95"/>
    <w:rsid w:val="00544994"/>
    <w:rsid w:val="0054794F"/>
    <w:rsid w:val="00547B22"/>
    <w:rsid w:val="00552310"/>
    <w:rsid w:val="00555B19"/>
    <w:rsid w:val="00555D35"/>
    <w:rsid w:val="00564420"/>
    <w:rsid w:val="00572BB5"/>
    <w:rsid w:val="00572EF4"/>
    <w:rsid w:val="00575517"/>
    <w:rsid w:val="0058639E"/>
    <w:rsid w:val="00586FD5"/>
    <w:rsid w:val="0059031E"/>
    <w:rsid w:val="00591A64"/>
    <w:rsid w:val="005974B0"/>
    <w:rsid w:val="005A0298"/>
    <w:rsid w:val="005A15C1"/>
    <w:rsid w:val="005A603F"/>
    <w:rsid w:val="005A66B8"/>
    <w:rsid w:val="005B288B"/>
    <w:rsid w:val="005C150B"/>
    <w:rsid w:val="005C2E0A"/>
    <w:rsid w:val="005C3052"/>
    <w:rsid w:val="005C4100"/>
    <w:rsid w:val="005D3F9F"/>
    <w:rsid w:val="005D732F"/>
    <w:rsid w:val="005E4B1B"/>
    <w:rsid w:val="005E70F8"/>
    <w:rsid w:val="005F16E2"/>
    <w:rsid w:val="005F1FF6"/>
    <w:rsid w:val="005F5E14"/>
    <w:rsid w:val="005F742F"/>
    <w:rsid w:val="0060214F"/>
    <w:rsid w:val="0060788D"/>
    <w:rsid w:val="0061104D"/>
    <w:rsid w:val="00615E78"/>
    <w:rsid w:val="006177BC"/>
    <w:rsid w:val="00620794"/>
    <w:rsid w:val="0062645E"/>
    <w:rsid w:val="006301D0"/>
    <w:rsid w:val="006310EF"/>
    <w:rsid w:val="00636717"/>
    <w:rsid w:val="0064084C"/>
    <w:rsid w:val="006438CB"/>
    <w:rsid w:val="00657CD6"/>
    <w:rsid w:val="006632CE"/>
    <w:rsid w:val="00665D0E"/>
    <w:rsid w:val="006731E2"/>
    <w:rsid w:val="006746C5"/>
    <w:rsid w:val="006849E0"/>
    <w:rsid w:val="006905C1"/>
    <w:rsid w:val="00690C0F"/>
    <w:rsid w:val="00691042"/>
    <w:rsid w:val="006968D6"/>
    <w:rsid w:val="00697301"/>
    <w:rsid w:val="006A249D"/>
    <w:rsid w:val="006A289A"/>
    <w:rsid w:val="006B04E1"/>
    <w:rsid w:val="006B25DF"/>
    <w:rsid w:val="006B7199"/>
    <w:rsid w:val="006C37C8"/>
    <w:rsid w:val="006C6573"/>
    <w:rsid w:val="006D4CA4"/>
    <w:rsid w:val="006E02D4"/>
    <w:rsid w:val="006F06AE"/>
    <w:rsid w:val="006F366E"/>
    <w:rsid w:val="006F7CAB"/>
    <w:rsid w:val="007005B0"/>
    <w:rsid w:val="00710B78"/>
    <w:rsid w:val="00712456"/>
    <w:rsid w:val="00712E14"/>
    <w:rsid w:val="00713573"/>
    <w:rsid w:val="00715F50"/>
    <w:rsid w:val="00716F3F"/>
    <w:rsid w:val="007251FC"/>
    <w:rsid w:val="00726A95"/>
    <w:rsid w:val="007321B7"/>
    <w:rsid w:val="00733575"/>
    <w:rsid w:val="00740684"/>
    <w:rsid w:val="007447AB"/>
    <w:rsid w:val="0074500F"/>
    <w:rsid w:val="0075168F"/>
    <w:rsid w:val="00752861"/>
    <w:rsid w:val="00756B19"/>
    <w:rsid w:val="0076157D"/>
    <w:rsid w:val="00761AAA"/>
    <w:rsid w:val="007629E9"/>
    <w:rsid w:val="00765C6B"/>
    <w:rsid w:val="00772E91"/>
    <w:rsid w:val="007742E7"/>
    <w:rsid w:val="00774557"/>
    <w:rsid w:val="0078131C"/>
    <w:rsid w:val="007840F0"/>
    <w:rsid w:val="007844FD"/>
    <w:rsid w:val="00784997"/>
    <w:rsid w:val="007910BA"/>
    <w:rsid w:val="00793B33"/>
    <w:rsid w:val="007951F0"/>
    <w:rsid w:val="007A12B0"/>
    <w:rsid w:val="007B5BB9"/>
    <w:rsid w:val="007D68AC"/>
    <w:rsid w:val="007D7283"/>
    <w:rsid w:val="007D7758"/>
    <w:rsid w:val="007E1207"/>
    <w:rsid w:val="007E21DC"/>
    <w:rsid w:val="007E55DF"/>
    <w:rsid w:val="008012C7"/>
    <w:rsid w:val="00802AE9"/>
    <w:rsid w:val="00802FCF"/>
    <w:rsid w:val="008111B3"/>
    <w:rsid w:val="00811F24"/>
    <w:rsid w:val="00814BED"/>
    <w:rsid w:val="008256B5"/>
    <w:rsid w:val="0082637C"/>
    <w:rsid w:val="008302AA"/>
    <w:rsid w:val="00830999"/>
    <w:rsid w:val="00831020"/>
    <w:rsid w:val="00836A1D"/>
    <w:rsid w:val="00840F1E"/>
    <w:rsid w:val="00841975"/>
    <w:rsid w:val="0084267D"/>
    <w:rsid w:val="008444A1"/>
    <w:rsid w:val="00847DBA"/>
    <w:rsid w:val="00851338"/>
    <w:rsid w:val="008537BC"/>
    <w:rsid w:val="00856531"/>
    <w:rsid w:val="00857FB4"/>
    <w:rsid w:val="00874C33"/>
    <w:rsid w:val="00876381"/>
    <w:rsid w:val="00881018"/>
    <w:rsid w:val="00885CD5"/>
    <w:rsid w:val="00890575"/>
    <w:rsid w:val="00892954"/>
    <w:rsid w:val="008930D0"/>
    <w:rsid w:val="008A2D11"/>
    <w:rsid w:val="008A3AA6"/>
    <w:rsid w:val="008A79EF"/>
    <w:rsid w:val="008C3B9C"/>
    <w:rsid w:val="008C7731"/>
    <w:rsid w:val="008D0911"/>
    <w:rsid w:val="008D151F"/>
    <w:rsid w:val="008D2193"/>
    <w:rsid w:val="008D2291"/>
    <w:rsid w:val="008D230F"/>
    <w:rsid w:val="008D2A1D"/>
    <w:rsid w:val="008D400F"/>
    <w:rsid w:val="008E55C7"/>
    <w:rsid w:val="008E77F9"/>
    <w:rsid w:val="009003B2"/>
    <w:rsid w:val="00907A93"/>
    <w:rsid w:val="00907CBF"/>
    <w:rsid w:val="00917703"/>
    <w:rsid w:val="0092050B"/>
    <w:rsid w:val="0092099F"/>
    <w:rsid w:val="009209D4"/>
    <w:rsid w:val="0092535B"/>
    <w:rsid w:val="00931ECA"/>
    <w:rsid w:val="00932FDA"/>
    <w:rsid w:val="00934C7E"/>
    <w:rsid w:val="0093676A"/>
    <w:rsid w:val="00944218"/>
    <w:rsid w:val="00946065"/>
    <w:rsid w:val="00956A80"/>
    <w:rsid w:val="00964533"/>
    <w:rsid w:val="00971DAA"/>
    <w:rsid w:val="009721B9"/>
    <w:rsid w:val="00972661"/>
    <w:rsid w:val="00972749"/>
    <w:rsid w:val="0098074A"/>
    <w:rsid w:val="00992007"/>
    <w:rsid w:val="00992290"/>
    <w:rsid w:val="0099605B"/>
    <w:rsid w:val="009A0160"/>
    <w:rsid w:val="009A05D5"/>
    <w:rsid w:val="009A18D7"/>
    <w:rsid w:val="009A1FCD"/>
    <w:rsid w:val="009A2C76"/>
    <w:rsid w:val="009A2D65"/>
    <w:rsid w:val="009B50A9"/>
    <w:rsid w:val="009B769F"/>
    <w:rsid w:val="009C4A22"/>
    <w:rsid w:val="009C6735"/>
    <w:rsid w:val="009E6318"/>
    <w:rsid w:val="009F0C0B"/>
    <w:rsid w:val="009F1650"/>
    <w:rsid w:val="009F23D5"/>
    <w:rsid w:val="009F46EB"/>
    <w:rsid w:val="00A049EC"/>
    <w:rsid w:val="00A06DCA"/>
    <w:rsid w:val="00A15E85"/>
    <w:rsid w:val="00A20930"/>
    <w:rsid w:val="00A20D28"/>
    <w:rsid w:val="00A24AF7"/>
    <w:rsid w:val="00A305A4"/>
    <w:rsid w:val="00A325C9"/>
    <w:rsid w:val="00A37197"/>
    <w:rsid w:val="00A425C9"/>
    <w:rsid w:val="00A44564"/>
    <w:rsid w:val="00A445F4"/>
    <w:rsid w:val="00A60B8E"/>
    <w:rsid w:val="00A63A7E"/>
    <w:rsid w:val="00A702F1"/>
    <w:rsid w:val="00A70D9C"/>
    <w:rsid w:val="00A71401"/>
    <w:rsid w:val="00A71D20"/>
    <w:rsid w:val="00A76934"/>
    <w:rsid w:val="00A77DCD"/>
    <w:rsid w:val="00A815FF"/>
    <w:rsid w:val="00A81D8C"/>
    <w:rsid w:val="00A85CA5"/>
    <w:rsid w:val="00A95C44"/>
    <w:rsid w:val="00AA5204"/>
    <w:rsid w:val="00AB2031"/>
    <w:rsid w:val="00AB3DB5"/>
    <w:rsid w:val="00AB5E77"/>
    <w:rsid w:val="00AC0815"/>
    <w:rsid w:val="00AE2A11"/>
    <w:rsid w:val="00AE6314"/>
    <w:rsid w:val="00AF316C"/>
    <w:rsid w:val="00AF7A46"/>
    <w:rsid w:val="00B044F6"/>
    <w:rsid w:val="00B05A4B"/>
    <w:rsid w:val="00B14720"/>
    <w:rsid w:val="00B17371"/>
    <w:rsid w:val="00B176EB"/>
    <w:rsid w:val="00B3703A"/>
    <w:rsid w:val="00B4113F"/>
    <w:rsid w:val="00B45188"/>
    <w:rsid w:val="00B45429"/>
    <w:rsid w:val="00B468B9"/>
    <w:rsid w:val="00B511A1"/>
    <w:rsid w:val="00B5179C"/>
    <w:rsid w:val="00B538DB"/>
    <w:rsid w:val="00B60AB6"/>
    <w:rsid w:val="00B628AD"/>
    <w:rsid w:val="00B65C84"/>
    <w:rsid w:val="00B74C17"/>
    <w:rsid w:val="00B819D6"/>
    <w:rsid w:val="00B8240B"/>
    <w:rsid w:val="00B9414E"/>
    <w:rsid w:val="00B95B30"/>
    <w:rsid w:val="00B95B64"/>
    <w:rsid w:val="00B96BBE"/>
    <w:rsid w:val="00BA1BC3"/>
    <w:rsid w:val="00BA24A4"/>
    <w:rsid w:val="00BA29C8"/>
    <w:rsid w:val="00BA3A0A"/>
    <w:rsid w:val="00BA52B5"/>
    <w:rsid w:val="00BA63C8"/>
    <w:rsid w:val="00BB0273"/>
    <w:rsid w:val="00BB209A"/>
    <w:rsid w:val="00BB3D0E"/>
    <w:rsid w:val="00BC2D3C"/>
    <w:rsid w:val="00BC4648"/>
    <w:rsid w:val="00BD25E5"/>
    <w:rsid w:val="00BD2EB2"/>
    <w:rsid w:val="00BD6CF5"/>
    <w:rsid w:val="00BE5548"/>
    <w:rsid w:val="00BF0BC1"/>
    <w:rsid w:val="00BF24E1"/>
    <w:rsid w:val="00BF7085"/>
    <w:rsid w:val="00C03A5B"/>
    <w:rsid w:val="00C04693"/>
    <w:rsid w:val="00C147FA"/>
    <w:rsid w:val="00C238AD"/>
    <w:rsid w:val="00C257F6"/>
    <w:rsid w:val="00C27362"/>
    <w:rsid w:val="00C32404"/>
    <w:rsid w:val="00C32BF8"/>
    <w:rsid w:val="00C330F3"/>
    <w:rsid w:val="00C335E1"/>
    <w:rsid w:val="00C34217"/>
    <w:rsid w:val="00C36AE3"/>
    <w:rsid w:val="00C37258"/>
    <w:rsid w:val="00C4347A"/>
    <w:rsid w:val="00C556B4"/>
    <w:rsid w:val="00C61E67"/>
    <w:rsid w:val="00C7601D"/>
    <w:rsid w:val="00C7722B"/>
    <w:rsid w:val="00CA0207"/>
    <w:rsid w:val="00CA0A6B"/>
    <w:rsid w:val="00CA73E9"/>
    <w:rsid w:val="00CB1098"/>
    <w:rsid w:val="00CB4727"/>
    <w:rsid w:val="00CB5684"/>
    <w:rsid w:val="00CC532F"/>
    <w:rsid w:val="00CD0531"/>
    <w:rsid w:val="00CD3997"/>
    <w:rsid w:val="00CD3B1A"/>
    <w:rsid w:val="00CD75E8"/>
    <w:rsid w:val="00CE0261"/>
    <w:rsid w:val="00CE4DFD"/>
    <w:rsid w:val="00CF15CD"/>
    <w:rsid w:val="00CF28D5"/>
    <w:rsid w:val="00CF3590"/>
    <w:rsid w:val="00CF3AEC"/>
    <w:rsid w:val="00D02BC3"/>
    <w:rsid w:val="00D02F9A"/>
    <w:rsid w:val="00D11A6B"/>
    <w:rsid w:val="00D3170A"/>
    <w:rsid w:val="00D44C41"/>
    <w:rsid w:val="00D51C4D"/>
    <w:rsid w:val="00D57652"/>
    <w:rsid w:val="00D63034"/>
    <w:rsid w:val="00D654F8"/>
    <w:rsid w:val="00D70064"/>
    <w:rsid w:val="00D85BFE"/>
    <w:rsid w:val="00D862B2"/>
    <w:rsid w:val="00D867BA"/>
    <w:rsid w:val="00D93B89"/>
    <w:rsid w:val="00D9518C"/>
    <w:rsid w:val="00D97A97"/>
    <w:rsid w:val="00D97AD5"/>
    <w:rsid w:val="00DA6996"/>
    <w:rsid w:val="00DA6C78"/>
    <w:rsid w:val="00DB4818"/>
    <w:rsid w:val="00DC4E49"/>
    <w:rsid w:val="00DC6A99"/>
    <w:rsid w:val="00DD2755"/>
    <w:rsid w:val="00DD2A97"/>
    <w:rsid w:val="00DD3ABD"/>
    <w:rsid w:val="00DD4D2C"/>
    <w:rsid w:val="00DD5E36"/>
    <w:rsid w:val="00DD6772"/>
    <w:rsid w:val="00DE021E"/>
    <w:rsid w:val="00DE243B"/>
    <w:rsid w:val="00DE5F28"/>
    <w:rsid w:val="00DF1CB8"/>
    <w:rsid w:val="00DF637F"/>
    <w:rsid w:val="00E000A4"/>
    <w:rsid w:val="00E013C7"/>
    <w:rsid w:val="00E0704B"/>
    <w:rsid w:val="00E10ED9"/>
    <w:rsid w:val="00E11A32"/>
    <w:rsid w:val="00E14581"/>
    <w:rsid w:val="00E14923"/>
    <w:rsid w:val="00E16DDC"/>
    <w:rsid w:val="00E22453"/>
    <w:rsid w:val="00E23ADE"/>
    <w:rsid w:val="00E37306"/>
    <w:rsid w:val="00E37817"/>
    <w:rsid w:val="00E43213"/>
    <w:rsid w:val="00E45D34"/>
    <w:rsid w:val="00E504B5"/>
    <w:rsid w:val="00E51AD9"/>
    <w:rsid w:val="00E55687"/>
    <w:rsid w:val="00E620C6"/>
    <w:rsid w:val="00E71493"/>
    <w:rsid w:val="00E75325"/>
    <w:rsid w:val="00E82A0C"/>
    <w:rsid w:val="00E87A7A"/>
    <w:rsid w:val="00E87D66"/>
    <w:rsid w:val="00E87FA4"/>
    <w:rsid w:val="00E92A7D"/>
    <w:rsid w:val="00E92C8A"/>
    <w:rsid w:val="00E957CC"/>
    <w:rsid w:val="00EA0D0F"/>
    <w:rsid w:val="00EA70D6"/>
    <w:rsid w:val="00EB14F8"/>
    <w:rsid w:val="00EB153A"/>
    <w:rsid w:val="00EB1F43"/>
    <w:rsid w:val="00EB3A51"/>
    <w:rsid w:val="00EC3433"/>
    <w:rsid w:val="00EC38A6"/>
    <w:rsid w:val="00EC65BF"/>
    <w:rsid w:val="00ED3C46"/>
    <w:rsid w:val="00EE3474"/>
    <w:rsid w:val="00EF09B0"/>
    <w:rsid w:val="00EF44D9"/>
    <w:rsid w:val="00F0780E"/>
    <w:rsid w:val="00F10F25"/>
    <w:rsid w:val="00F1752B"/>
    <w:rsid w:val="00F20A39"/>
    <w:rsid w:val="00F30555"/>
    <w:rsid w:val="00F32709"/>
    <w:rsid w:val="00F32B3D"/>
    <w:rsid w:val="00F34FAE"/>
    <w:rsid w:val="00F35152"/>
    <w:rsid w:val="00F3524E"/>
    <w:rsid w:val="00F35A19"/>
    <w:rsid w:val="00F36207"/>
    <w:rsid w:val="00F3678F"/>
    <w:rsid w:val="00F3777B"/>
    <w:rsid w:val="00F64021"/>
    <w:rsid w:val="00F6498A"/>
    <w:rsid w:val="00F653B3"/>
    <w:rsid w:val="00F66CCB"/>
    <w:rsid w:val="00F6756A"/>
    <w:rsid w:val="00F703DD"/>
    <w:rsid w:val="00F75833"/>
    <w:rsid w:val="00F76731"/>
    <w:rsid w:val="00F77411"/>
    <w:rsid w:val="00F81D40"/>
    <w:rsid w:val="00F83E3B"/>
    <w:rsid w:val="00F9406F"/>
    <w:rsid w:val="00FA26C7"/>
    <w:rsid w:val="00FA2914"/>
    <w:rsid w:val="00FA4E12"/>
    <w:rsid w:val="00FA7F3C"/>
    <w:rsid w:val="00FB0BF6"/>
    <w:rsid w:val="00FB6616"/>
    <w:rsid w:val="00FB735D"/>
    <w:rsid w:val="00FC6893"/>
    <w:rsid w:val="00FC6C39"/>
    <w:rsid w:val="00FC7257"/>
    <w:rsid w:val="00FC747E"/>
    <w:rsid w:val="00FE07EF"/>
    <w:rsid w:val="00FE0B9F"/>
    <w:rsid w:val="00FE0F28"/>
    <w:rsid w:val="00FE1935"/>
    <w:rsid w:val="00FE6E2F"/>
    <w:rsid w:val="00FF2931"/>
    <w:rsid w:val="00FF4DC2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57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F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04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693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rsid w:val="00C04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4693"/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501A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F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EEAAC-B74A-48E5-8A04-9F6359F2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9</Pages>
  <Words>3033</Words>
  <Characters>23156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to10-Sheptiy</cp:lastModifiedBy>
  <cp:revision>68</cp:revision>
  <cp:lastPrinted>2013-10-08T06:12:00Z</cp:lastPrinted>
  <dcterms:created xsi:type="dcterms:W3CDTF">2013-09-30T07:35:00Z</dcterms:created>
  <dcterms:modified xsi:type="dcterms:W3CDTF">2013-10-22T12:43:00Z</dcterms:modified>
</cp:coreProperties>
</file>